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96D" w14:textId="0206856B" w:rsidR="0096213F" w:rsidRPr="0096213F" w:rsidRDefault="0096213F" w:rsidP="0096213F">
      <w:pPr>
        <w:jc w:val="center"/>
        <w:rPr>
          <w:b/>
          <w:bCs/>
          <w:sz w:val="28"/>
          <w:szCs w:val="28"/>
        </w:rPr>
      </w:pPr>
      <w:r w:rsidRPr="0096213F">
        <w:rPr>
          <w:b/>
          <w:bCs/>
          <w:sz w:val="28"/>
          <w:szCs w:val="28"/>
        </w:rPr>
        <w:t>Call for Expressions of Interest</w:t>
      </w:r>
    </w:p>
    <w:p w14:paraId="5D4E63A6" w14:textId="04AABE13" w:rsidR="0096213F" w:rsidRPr="0096213F" w:rsidRDefault="0096213F" w:rsidP="0096213F">
      <w:pPr>
        <w:jc w:val="center"/>
        <w:rPr>
          <w:b/>
          <w:bCs/>
          <w:sz w:val="28"/>
          <w:szCs w:val="28"/>
        </w:rPr>
      </w:pPr>
      <w:r w:rsidRPr="0096213F">
        <w:rPr>
          <w:b/>
          <w:bCs/>
          <w:sz w:val="28"/>
          <w:szCs w:val="28"/>
        </w:rPr>
        <w:t>Journal Production Assistant</w:t>
      </w:r>
    </w:p>
    <w:p w14:paraId="6F183FAB" w14:textId="77777777" w:rsidR="0096213F" w:rsidRDefault="0096213F" w:rsidP="006043C6">
      <w:pPr>
        <w:rPr>
          <w:i/>
          <w:iCs/>
        </w:rPr>
      </w:pPr>
    </w:p>
    <w:p w14:paraId="099E053A" w14:textId="2FA6C4D9" w:rsidR="006043C6" w:rsidRDefault="00E4753A" w:rsidP="006043C6">
      <w:hyperlink r:id="rId4" w:history="1">
        <w:r w:rsidRPr="00E4753A">
          <w:rPr>
            <w:rStyle w:val="Hyperlink"/>
            <w:i/>
            <w:iCs/>
          </w:rPr>
          <w:t>Cosmopolitan Civil Societies</w:t>
        </w:r>
      </w:hyperlink>
      <w:r w:rsidR="00566D42">
        <w:t xml:space="preserve"> </w:t>
      </w:r>
      <w:r w:rsidRPr="00E4753A">
        <w:t xml:space="preserve">is an open access, peer reviewed journal published through the UTS ePress. </w:t>
      </w:r>
      <w:r w:rsidR="0096213F">
        <w:t xml:space="preserve">It is widely indexed, including by Scopus and Clarivate. </w:t>
      </w:r>
      <w:r w:rsidRPr="00E4753A">
        <w:t>The journal manager is calling for expressions for volunteer role</w:t>
      </w:r>
      <w:r w:rsidR="006043C6">
        <w:t>s</w:t>
      </w:r>
      <w:r w:rsidRPr="00E4753A">
        <w:t xml:space="preserve"> </w:t>
      </w:r>
      <w:r w:rsidR="006043C6">
        <w:t>as</w:t>
      </w:r>
      <w:r w:rsidRPr="00E4753A">
        <w:t xml:space="preserve"> journal production assistant. </w:t>
      </w:r>
      <w:r w:rsidR="006043C6">
        <w:t>There are two key roles, requiring different skill sets.</w:t>
      </w:r>
    </w:p>
    <w:p w14:paraId="42416219" w14:textId="2B7D6E0C" w:rsidR="006043C6" w:rsidRDefault="006043C6" w:rsidP="006043C6">
      <w:r w:rsidRPr="00E4753A">
        <w:t xml:space="preserve">The primary responsibility </w:t>
      </w:r>
      <w:r>
        <w:t xml:space="preserve">for the first role </w:t>
      </w:r>
      <w:r w:rsidRPr="00E4753A">
        <w:t>w</w:t>
      </w:r>
      <w:r w:rsidR="0096213F">
        <w:t>ill</w:t>
      </w:r>
      <w:r w:rsidRPr="00E4753A">
        <w:t xml:space="preserve"> be checking the references </w:t>
      </w:r>
      <w:r>
        <w:t>used in</w:t>
      </w:r>
      <w:r w:rsidRPr="00E4753A">
        <w:t xml:space="preserve"> papers to be published to ensure their accuracy, completeness and conformity to style, and to provide the link to digital content where appropriate. </w:t>
      </w:r>
    </w:p>
    <w:p w14:paraId="73ED6F41" w14:textId="1EDDE907" w:rsidR="006043C6" w:rsidRDefault="006043C6" w:rsidP="006043C6">
      <w:r>
        <w:t>The second role would involve copy-editing submitted papers to ensure clarity of meaning and grammatical correctness; as many authors have English as a second or third language, this can be a challenging process.</w:t>
      </w:r>
    </w:p>
    <w:p w14:paraId="140130BE" w14:textId="6A6108DE" w:rsidR="006043C6" w:rsidRDefault="00E4753A" w:rsidP="00E4753A">
      <w:r w:rsidRPr="00E4753A">
        <w:t>Th</w:t>
      </w:r>
      <w:r w:rsidR="006043C6">
        <w:t>ese</w:t>
      </w:r>
      <w:r w:rsidRPr="00E4753A">
        <w:t xml:space="preserve"> role</w:t>
      </w:r>
      <w:r w:rsidR="006043C6">
        <w:t>s</w:t>
      </w:r>
      <w:r w:rsidRPr="00E4753A">
        <w:t xml:space="preserve"> would be available for 6 months</w:t>
      </w:r>
      <w:r w:rsidR="006043C6">
        <w:t xml:space="preserve"> in the first instance</w:t>
      </w:r>
      <w:r w:rsidRPr="00E4753A">
        <w:t xml:space="preserve"> for student</w:t>
      </w:r>
      <w:r w:rsidR="006043C6">
        <w:t>s</w:t>
      </w:r>
      <w:r w:rsidRPr="00E4753A">
        <w:t xml:space="preserve"> enrolled in the Master</w:t>
      </w:r>
      <w:r w:rsidR="001E7E70">
        <w:t xml:space="preserve">’s </w:t>
      </w:r>
      <w:r w:rsidRPr="00E4753A">
        <w:t>degree program</w:t>
      </w:r>
      <w:r w:rsidR="00566D42">
        <w:t xml:space="preserve">, to start early in </w:t>
      </w:r>
      <w:r w:rsidR="001E7E70">
        <w:t>mid-</w:t>
      </w:r>
      <w:r w:rsidR="00566D42">
        <w:t>2025.</w:t>
      </w:r>
    </w:p>
    <w:p w14:paraId="1957AF8A" w14:textId="436773EE" w:rsidR="006043C6" w:rsidRDefault="00E4753A" w:rsidP="006043C6">
      <w:r w:rsidRPr="00E4753A">
        <w:t xml:space="preserve">The journal publishes three issues a year, </w:t>
      </w:r>
      <w:r w:rsidR="006043C6">
        <w:t xml:space="preserve">in principle in March, July and December, </w:t>
      </w:r>
      <w:r w:rsidRPr="00E4753A">
        <w:t>with an average of six papers per issue. The flow of work is dependent on the timing of submissions to the journal.</w:t>
      </w:r>
      <w:r w:rsidR="006043C6">
        <w:t xml:space="preserve"> Everyone involved with the journal is a volunteer, including the Editor and the Editorial Manager, and members of the editorial team are located around the world, as befits an international journal. </w:t>
      </w:r>
      <w:r w:rsidR="00566D42">
        <w:t xml:space="preserve">We do not have “office hours” and we do not have an office either. </w:t>
      </w:r>
    </w:p>
    <w:p w14:paraId="54FF20F5" w14:textId="3F50061D" w:rsidR="00566D42" w:rsidRDefault="00E4753A" w:rsidP="00E4753A">
      <w:r w:rsidRPr="00E4753A">
        <w:t>Your expression of interest should address your understand</w:t>
      </w:r>
      <w:r w:rsidR="00566D42">
        <w:t>ing</w:t>
      </w:r>
      <w:r w:rsidRPr="00E4753A">
        <w:t xml:space="preserve"> of </w:t>
      </w:r>
      <w:r w:rsidR="00566D42">
        <w:t>t</w:t>
      </w:r>
      <w:r w:rsidRPr="00E4753A">
        <w:t>he value of open access publishin</w:t>
      </w:r>
      <w:r w:rsidR="00566D42">
        <w:t xml:space="preserve">g. If you are interested in the role of bibliographic checking, please comment on </w:t>
      </w:r>
      <w:r w:rsidR="00566D42" w:rsidRPr="00E4753A">
        <w:t xml:space="preserve">the importance of bibliographic referencing in scholarly publishing </w:t>
      </w:r>
      <w:r w:rsidRPr="00E4753A">
        <w:t xml:space="preserve">as well as your capacity for attention to detail. </w:t>
      </w:r>
      <w:r w:rsidR="00566D42">
        <w:t xml:space="preserve">If you are interested in the second role of copy-editing, please comment on the importance of clarity of expression and how it can be achieved, as well as </w:t>
      </w:r>
      <w:r w:rsidR="00566D42" w:rsidRPr="00E4753A">
        <w:t>your capacity for attention to detail.</w:t>
      </w:r>
    </w:p>
    <w:p w14:paraId="2810F2AB" w14:textId="6BCEB8DE" w:rsidR="00566D42" w:rsidRDefault="00566D42" w:rsidP="00E4753A">
      <w:r>
        <w:t xml:space="preserve">Your expression of interest </w:t>
      </w:r>
      <w:r w:rsidR="00E4753A" w:rsidRPr="00E4753A">
        <w:t xml:space="preserve">should be no longer than 1 page, Times </w:t>
      </w:r>
      <w:r>
        <w:t>N</w:t>
      </w:r>
      <w:r w:rsidR="00E4753A" w:rsidRPr="00E4753A">
        <w:t xml:space="preserve">ew Roman 12pt, portrait orientation, with margins of 2.5 cm. Short listed students </w:t>
      </w:r>
      <w:r>
        <w:t xml:space="preserve">for the first role </w:t>
      </w:r>
      <w:r w:rsidR="00E4753A" w:rsidRPr="00E4753A">
        <w:t xml:space="preserve">will be asked to undertake a trial run on a range of references. </w:t>
      </w:r>
      <w:r>
        <w:t>Shortlisted students for the second role will be asked to undertake a trial run on sections of text to be copy-edited.</w:t>
      </w:r>
    </w:p>
    <w:p w14:paraId="0B322515" w14:textId="249643EC" w:rsidR="00E4753A" w:rsidRPr="00E4753A" w:rsidRDefault="00E4753A" w:rsidP="00E4753A">
      <w:r w:rsidRPr="00E4753A">
        <w:t>For the successful student</w:t>
      </w:r>
      <w:r w:rsidR="006E6E81">
        <w:t>s</w:t>
      </w:r>
      <w:r w:rsidRPr="00E4753A">
        <w:t>, training will be provided, if required. At the end of the six</w:t>
      </w:r>
      <w:r w:rsidR="006E6E81">
        <w:t>-</w:t>
      </w:r>
      <w:r w:rsidRPr="00E4753A">
        <w:t>month period, a letter of reference will be provided.</w:t>
      </w:r>
      <w:r w:rsidR="0096213F">
        <w:t xml:space="preserve"> </w:t>
      </w:r>
    </w:p>
    <w:p w14:paraId="6C36085F" w14:textId="3E6A4177" w:rsidR="003C74D9" w:rsidRPr="00E4753A" w:rsidRDefault="00566D42" w:rsidP="00E4753A">
      <w:r>
        <w:t xml:space="preserve">Please send expressions of interest to: Dr Hilary Yerbury, Editorial Manager, at </w:t>
      </w:r>
      <w:hyperlink r:id="rId5" w:history="1">
        <w:r w:rsidRPr="00C83B87">
          <w:rPr>
            <w:rStyle w:val="Hyperlink"/>
          </w:rPr>
          <w:t>ccsjournal@uts.edu.au</w:t>
        </w:r>
      </w:hyperlink>
      <w:r>
        <w:t xml:space="preserve"> by</w:t>
      </w:r>
      <w:r w:rsidR="0096213F">
        <w:t>.</w:t>
      </w:r>
      <w:r w:rsidR="001E7E70">
        <w:t>14 March 2025.</w:t>
      </w:r>
    </w:p>
    <w:sectPr w:rsidR="003C74D9" w:rsidRPr="00E475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3A"/>
    <w:rsid w:val="001E7E70"/>
    <w:rsid w:val="003C74D9"/>
    <w:rsid w:val="00566D42"/>
    <w:rsid w:val="005A1F27"/>
    <w:rsid w:val="006043C6"/>
    <w:rsid w:val="00625ACD"/>
    <w:rsid w:val="006E6E81"/>
    <w:rsid w:val="0096213F"/>
    <w:rsid w:val="00A75178"/>
    <w:rsid w:val="00AC6FAF"/>
    <w:rsid w:val="00E4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BF99"/>
  <w15:chartTrackingRefBased/>
  <w15:docId w15:val="{663D09DA-BEC3-4FC7-86E3-809A142A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AU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4D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5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5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5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5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5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5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5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53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53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53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4753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5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4753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47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53A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7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53A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5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D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D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E8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csjournal@uts.edu.au" TargetMode="External"/><Relationship Id="rId4" Type="http://schemas.openxmlformats.org/officeDocument/2006/relationships/hyperlink" Target="https://epress.lib.uts.edu.au/journals/index.php/m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Yerbury</dc:creator>
  <cp:keywords/>
  <dc:description/>
  <cp:lastModifiedBy>Hilary Yerbury</cp:lastModifiedBy>
  <cp:revision>3</cp:revision>
  <dcterms:created xsi:type="dcterms:W3CDTF">2024-10-28T20:37:00Z</dcterms:created>
  <dcterms:modified xsi:type="dcterms:W3CDTF">2025-02-18T23:14:00Z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a6c3db-1667-4f49-995a-8b9973972958_Enabled">
    <vt:lpwstr>true</vt:lpwstr>
  </property>
  <property fmtid="{D5CDD505-2E9C-101B-9397-08002B2CF9AE}" pid="3" name="MSIP_Label_51a6c3db-1667-4f49-995a-8b9973972958_SetDate">
    <vt:lpwstr>2024-10-29T02:04:28Z</vt:lpwstr>
  </property>
  <property fmtid="{D5CDD505-2E9C-101B-9397-08002B2CF9AE}" pid="4" name="MSIP_Label_51a6c3db-1667-4f49-995a-8b9973972958_Method">
    <vt:lpwstr>Standard</vt:lpwstr>
  </property>
  <property fmtid="{D5CDD505-2E9C-101B-9397-08002B2CF9AE}" pid="5" name="MSIP_Label_51a6c3db-1667-4f49-995a-8b9973972958_Name">
    <vt:lpwstr>UTS-Internal</vt:lpwstr>
  </property>
  <property fmtid="{D5CDD505-2E9C-101B-9397-08002B2CF9AE}" pid="6" name="MSIP_Label_51a6c3db-1667-4f49-995a-8b9973972958_SiteId">
    <vt:lpwstr>e8911c26-cf9f-4a9c-878e-527807be8791</vt:lpwstr>
  </property>
  <property fmtid="{D5CDD505-2E9C-101B-9397-08002B2CF9AE}" pid="7" name="MSIP_Label_51a6c3db-1667-4f49-995a-8b9973972958_ActionId">
    <vt:lpwstr>94d8e773-2dcd-4b4f-b891-9954c48cfca9</vt:lpwstr>
  </property>
  <property fmtid="{D5CDD505-2E9C-101B-9397-08002B2CF9AE}" pid="8" name="MSIP_Label_51a6c3db-1667-4f49-995a-8b9973972958_ContentBits">
    <vt:lpwstr>0</vt:lpwstr>
  </property>
</Properties>
</file>