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2B276" w14:textId="77777777" w:rsidR="0047117B" w:rsidRDefault="0047117B" w:rsidP="0063045F">
      <w:pPr>
        <w:ind w:left="0" w:firstLine="0"/>
        <w:rPr>
          <w:rFonts w:ascii="Verdana" w:hAnsi="Verdana"/>
          <w:b/>
          <w:color w:val="C00000"/>
          <w:sz w:val="24"/>
        </w:rPr>
      </w:pPr>
    </w:p>
    <w:p w14:paraId="142695F4" w14:textId="77777777" w:rsidR="002353B0" w:rsidRDefault="002353B0" w:rsidP="009C086D">
      <w:pPr>
        <w:ind w:left="0" w:firstLine="0"/>
        <w:jc w:val="center"/>
        <w:rPr>
          <w:rFonts w:ascii="Verdana" w:hAnsi="Verdana"/>
          <w:b/>
          <w:color w:val="C00000"/>
          <w:sz w:val="24"/>
        </w:rPr>
      </w:pPr>
    </w:p>
    <w:p w14:paraId="69155F36" w14:textId="1C236000" w:rsidR="009C086D" w:rsidRDefault="009C086D" w:rsidP="009C086D">
      <w:pPr>
        <w:ind w:left="0" w:firstLine="0"/>
        <w:jc w:val="center"/>
        <w:rPr>
          <w:rFonts w:ascii="Verdana" w:hAnsi="Verdana"/>
          <w:b/>
          <w:color w:val="C00000"/>
          <w:sz w:val="24"/>
        </w:rPr>
      </w:pPr>
      <w:r w:rsidRPr="00477D17">
        <w:rPr>
          <w:rFonts w:ascii="Verdana" w:hAnsi="Verdana"/>
          <w:b/>
          <w:color w:val="C00000"/>
          <w:sz w:val="24"/>
        </w:rPr>
        <w:t>POSITION DESCRIPTION</w:t>
      </w:r>
    </w:p>
    <w:tbl>
      <w:tblPr>
        <w:tblStyle w:val="TableGrid"/>
        <w:tblW w:w="9214" w:type="dxa"/>
        <w:tblInd w:w="250" w:type="dxa"/>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ayout w:type="fixed"/>
        <w:tblLook w:val="04A0" w:firstRow="1" w:lastRow="0" w:firstColumn="1" w:lastColumn="0" w:noHBand="0" w:noVBand="1"/>
      </w:tblPr>
      <w:tblGrid>
        <w:gridCol w:w="2977"/>
        <w:gridCol w:w="1417"/>
        <w:gridCol w:w="3261"/>
        <w:gridCol w:w="1559"/>
      </w:tblGrid>
      <w:tr w:rsidR="0049485B" w:rsidRPr="00477D17" w14:paraId="4FBC2378" w14:textId="77777777" w:rsidTr="6EFEE4BE">
        <w:tc>
          <w:tcPr>
            <w:tcW w:w="2977" w:type="dxa"/>
          </w:tcPr>
          <w:p w14:paraId="73F28EAE" w14:textId="77777777" w:rsidR="0049485B" w:rsidRPr="00A744CF" w:rsidRDefault="0049485B" w:rsidP="0063045F">
            <w:pPr>
              <w:spacing w:before="120" w:afterAutospacing="0"/>
              <w:ind w:left="0" w:firstLine="0"/>
              <w:jc w:val="both"/>
              <w:rPr>
                <w:rFonts w:ascii="Verdana" w:hAnsi="Verdana"/>
                <w:b/>
                <w:color w:val="C00000"/>
                <w:sz w:val="20"/>
                <w:szCs w:val="20"/>
              </w:rPr>
            </w:pPr>
            <w:r w:rsidRPr="00A744CF">
              <w:rPr>
                <w:rFonts w:ascii="Verdana" w:hAnsi="Verdana"/>
                <w:b/>
                <w:color w:val="C00000"/>
                <w:sz w:val="20"/>
                <w:szCs w:val="20"/>
              </w:rPr>
              <w:t>Position</w:t>
            </w:r>
          </w:p>
        </w:tc>
        <w:tc>
          <w:tcPr>
            <w:tcW w:w="6237" w:type="dxa"/>
            <w:gridSpan w:val="3"/>
          </w:tcPr>
          <w:p w14:paraId="3B5890EA" w14:textId="783AE9FE" w:rsidR="0049485B" w:rsidRPr="00582A7B" w:rsidRDefault="00404467" w:rsidP="00806D16">
            <w:pPr>
              <w:spacing w:before="120" w:after="60" w:afterAutospacing="0"/>
              <w:ind w:left="0" w:firstLine="0"/>
              <w:rPr>
                <w:rFonts w:ascii="Verdana" w:hAnsi="Verdana"/>
                <w:sz w:val="20"/>
                <w:szCs w:val="20"/>
              </w:rPr>
            </w:pPr>
            <w:r>
              <w:rPr>
                <w:rFonts w:ascii="Verdana" w:hAnsi="Verdana" w:cs="Arial"/>
                <w:sz w:val="20"/>
                <w:szCs w:val="20"/>
              </w:rPr>
              <w:t xml:space="preserve">Library </w:t>
            </w:r>
            <w:r w:rsidR="001D2F71">
              <w:rPr>
                <w:rFonts w:ascii="Verdana" w:hAnsi="Verdana" w:cs="Arial"/>
                <w:sz w:val="20"/>
                <w:szCs w:val="20"/>
              </w:rPr>
              <w:t>Officer</w:t>
            </w:r>
          </w:p>
        </w:tc>
      </w:tr>
      <w:tr w:rsidR="0049485B" w:rsidRPr="00477D17" w14:paraId="33F8AAFB" w14:textId="77777777" w:rsidTr="6EFEE4BE">
        <w:tc>
          <w:tcPr>
            <w:tcW w:w="2977" w:type="dxa"/>
          </w:tcPr>
          <w:p w14:paraId="7FA990DA" w14:textId="77777777" w:rsidR="0049485B" w:rsidRPr="00A744CF" w:rsidRDefault="0049485B" w:rsidP="0063045F">
            <w:pPr>
              <w:spacing w:before="120" w:afterAutospacing="0"/>
              <w:ind w:left="0" w:firstLine="0"/>
              <w:jc w:val="both"/>
              <w:rPr>
                <w:rFonts w:ascii="Verdana" w:hAnsi="Verdana"/>
                <w:b/>
                <w:color w:val="C00000"/>
                <w:sz w:val="20"/>
                <w:szCs w:val="20"/>
              </w:rPr>
            </w:pPr>
            <w:r w:rsidRPr="00A744CF">
              <w:rPr>
                <w:rFonts w:ascii="Verdana" w:hAnsi="Verdana"/>
                <w:b/>
                <w:color w:val="C00000"/>
                <w:sz w:val="20"/>
                <w:szCs w:val="20"/>
              </w:rPr>
              <w:t>Position Number</w:t>
            </w:r>
          </w:p>
        </w:tc>
        <w:tc>
          <w:tcPr>
            <w:tcW w:w="1417" w:type="dxa"/>
          </w:tcPr>
          <w:p w14:paraId="2726E85E" w14:textId="29BF8EE5" w:rsidR="0049485B" w:rsidRPr="00AA1037" w:rsidRDefault="0049485B" w:rsidP="6EFEE4BE">
            <w:pPr>
              <w:spacing w:before="120" w:after="60" w:afterAutospacing="0"/>
              <w:ind w:left="0" w:firstLine="0"/>
              <w:rPr>
                <w:rFonts w:ascii="Verdana" w:hAnsi="Verdana"/>
                <w:sz w:val="20"/>
                <w:szCs w:val="20"/>
              </w:rPr>
            </w:pPr>
          </w:p>
        </w:tc>
        <w:tc>
          <w:tcPr>
            <w:tcW w:w="3261" w:type="dxa"/>
          </w:tcPr>
          <w:p w14:paraId="1AAD2AA7" w14:textId="77777777" w:rsidR="0049485B" w:rsidRPr="00A744CF" w:rsidRDefault="00EF1186" w:rsidP="00806D16">
            <w:pPr>
              <w:spacing w:before="120" w:afterAutospacing="0"/>
              <w:ind w:left="0" w:firstLine="0"/>
              <w:rPr>
                <w:rFonts w:ascii="Verdana" w:hAnsi="Verdana"/>
                <w:b/>
                <w:color w:val="C00000"/>
                <w:sz w:val="20"/>
                <w:szCs w:val="20"/>
              </w:rPr>
            </w:pPr>
            <w:r w:rsidRPr="00A744CF">
              <w:rPr>
                <w:rFonts w:ascii="Verdana" w:hAnsi="Verdana"/>
                <w:b/>
                <w:color w:val="C00000"/>
                <w:sz w:val="20"/>
                <w:szCs w:val="20"/>
              </w:rPr>
              <w:t xml:space="preserve">Level/ </w:t>
            </w:r>
            <w:r w:rsidR="0049485B" w:rsidRPr="00A744CF">
              <w:rPr>
                <w:rFonts w:ascii="Verdana" w:hAnsi="Verdana"/>
                <w:b/>
                <w:color w:val="C00000"/>
                <w:sz w:val="20"/>
                <w:szCs w:val="20"/>
              </w:rPr>
              <w:t>Classification:</w:t>
            </w:r>
          </w:p>
        </w:tc>
        <w:tc>
          <w:tcPr>
            <w:tcW w:w="1559" w:type="dxa"/>
          </w:tcPr>
          <w:p w14:paraId="004A0D9B" w14:textId="4377226A" w:rsidR="0049485B" w:rsidRPr="00582A7B" w:rsidRDefault="001D2F71" w:rsidP="00806D16">
            <w:pPr>
              <w:spacing w:before="120" w:after="60" w:afterAutospacing="0"/>
              <w:ind w:left="0" w:firstLine="0"/>
              <w:rPr>
                <w:rFonts w:ascii="Verdana" w:hAnsi="Verdana"/>
                <w:b/>
                <w:color w:val="C00000"/>
                <w:sz w:val="20"/>
                <w:szCs w:val="20"/>
              </w:rPr>
            </w:pPr>
            <w:r>
              <w:rPr>
                <w:rFonts w:ascii="Verdana" w:hAnsi="Verdana"/>
                <w:sz w:val="20"/>
                <w:szCs w:val="20"/>
              </w:rPr>
              <w:t>HEW0304</w:t>
            </w:r>
          </w:p>
        </w:tc>
      </w:tr>
      <w:tr w:rsidR="00C14B5E" w:rsidRPr="00477D17" w14:paraId="3AD9F80D" w14:textId="77777777" w:rsidTr="6EFEE4BE">
        <w:tc>
          <w:tcPr>
            <w:tcW w:w="2977" w:type="dxa"/>
          </w:tcPr>
          <w:p w14:paraId="65C43773" w14:textId="77777777" w:rsidR="00C14B5E" w:rsidRPr="00A744CF" w:rsidDel="0049485B" w:rsidRDefault="00C14B5E">
            <w:pPr>
              <w:spacing w:before="120" w:afterAutospacing="0"/>
              <w:ind w:left="0" w:firstLine="0"/>
              <w:jc w:val="both"/>
              <w:rPr>
                <w:rFonts w:ascii="Verdana" w:hAnsi="Verdana"/>
                <w:b/>
                <w:color w:val="C00000"/>
                <w:sz w:val="20"/>
                <w:szCs w:val="20"/>
              </w:rPr>
            </w:pPr>
            <w:r w:rsidRPr="00A744CF">
              <w:rPr>
                <w:rFonts w:ascii="Verdana" w:hAnsi="Verdana"/>
                <w:b/>
                <w:color w:val="C00000"/>
                <w:sz w:val="20"/>
                <w:szCs w:val="20"/>
              </w:rPr>
              <w:t>Reports to</w:t>
            </w:r>
          </w:p>
        </w:tc>
        <w:tc>
          <w:tcPr>
            <w:tcW w:w="6237" w:type="dxa"/>
            <w:gridSpan w:val="3"/>
          </w:tcPr>
          <w:p w14:paraId="33901DF4" w14:textId="578DA789" w:rsidR="00C14B5E" w:rsidRPr="00582A7B" w:rsidRDefault="00582A7B" w:rsidP="00806D16">
            <w:pPr>
              <w:spacing w:before="120" w:after="60" w:afterAutospacing="0"/>
              <w:ind w:left="0" w:firstLine="0"/>
              <w:rPr>
                <w:rFonts w:ascii="Verdana" w:hAnsi="Verdana"/>
                <w:b/>
                <w:sz w:val="20"/>
                <w:szCs w:val="20"/>
              </w:rPr>
            </w:pPr>
            <w:r w:rsidRPr="00582A7B">
              <w:rPr>
                <w:rFonts w:ascii="Verdana" w:hAnsi="Verdana"/>
                <w:sz w:val="20"/>
                <w:szCs w:val="20"/>
              </w:rPr>
              <w:t xml:space="preserve">Senior Librarian </w:t>
            </w:r>
            <w:r w:rsidR="001D2F71">
              <w:rPr>
                <w:rFonts w:ascii="Verdana" w:hAnsi="Verdana"/>
                <w:sz w:val="20"/>
                <w:szCs w:val="20"/>
              </w:rPr>
              <w:t>Teaching &amp; Learning</w:t>
            </w:r>
          </w:p>
        </w:tc>
      </w:tr>
      <w:tr w:rsidR="0049485B" w:rsidRPr="00477D17" w14:paraId="7E37315E" w14:textId="77777777" w:rsidTr="6EFEE4BE">
        <w:tc>
          <w:tcPr>
            <w:tcW w:w="2977" w:type="dxa"/>
          </w:tcPr>
          <w:p w14:paraId="570DDF77" w14:textId="77777777" w:rsidR="0049485B" w:rsidRPr="00A744CF" w:rsidRDefault="0049485B" w:rsidP="0049485B">
            <w:pPr>
              <w:spacing w:before="120" w:afterAutospacing="0"/>
              <w:ind w:left="0" w:firstLine="0"/>
              <w:jc w:val="both"/>
              <w:rPr>
                <w:rFonts w:ascii="Verdana" w:hAnsi="Verdana"/>
                <w:b/>
                <w:color w:val="C00000"/>
                <w:sz w:val="20"/>
                <w:szCs w:val="20"/>
              </w:rPr>
            </w:pPr>
            <w:r w:rsidRPr="00A744CF">
              <w:rPr>
                <w:rFonts w:ascii="Verdana" w:hAnsi="Verdana"/>
                <w:b/>
                <w:color w:val="C00000"/>
                <w:sz w:val="20"/>
                <w:szCs w:val="20"/>
              </w:rPr>
              <w:t>Unit</w:t>
            </w:r>
          </w:p>
        </w:tc>
        <w:tc>
          <w:tcPr>
            <w:tcW w:w="6237" w:type="dxa"/>
            <w:gridSpan w:val="3"/>
          </w:tcPr>
          <w:p w14:paraId="4A42C2C7" w14:textId="4675DF01" w:rsidR="0049485B" w:rsidRPr="00582A7B" w:rsidRDefault="00582A7B" w:rsidP="00806D16">
            <w:pPr>
              <w:spacing w:before="120" w:after="60" w:afterAutospacing="0"/>
              <w:ind w:left="0" w:firstLine="0"/>
              <w:rPr>
                <w:rFonts w:ascii="Verdana" w:hAnsi="Verdana"/>
                <w:sz w:val="20"/>
                <w:szCs w:val="20"/>
              </w:rPr>
            </w:pPr>
            <w:r w:rsidRPr="00582A7B">
              <w:rPr>
                <w:rFonts w:ascii="Verdana" w:hAnsi="Verdana"/>
                <w:sz w:val="20"/>
                <w:szCs w:val="20"/>
              </w:rPr>
              <w:t>Library &amp; Knowledge Services</w:t>
            </w:r>
          </w:p>
        </w:tc>
      </w:tr>
      <w:tr w:rsidR="00F12222" w:rsidRPr="00477D17" w14:paraId="57C888AE" w14:textId="77777777" w:rsidTr="6EFEE4BE">
        <w:tc>
          <w:tcPr>
            <w:tcW w:w="2977" w:type="dxa"/>
          </w:tcPr>
          <w:p w14:paraId="266DE4A0" w14:textId="77777777" w:rsidR="00F12222" w:rsidRPr="00A744CF" w:rsidRDefault="00F12222" w:rsidP="003532C7">
            <w:pPr>
              <w:spacing w:before="120" w:afterAutospacing="0"/>
              <w:ind w:left="0" w:firstLine="0"/>
              <w:jc w:val="both"/>
              <w:rPr>
                <w:rFonts w:ascii="Verdana" w:hAnsi="Verdana"/>
                <w:b/>
                <w:color w:val="C00000"/>
                <w:sz w:val="20"/>
                <w:szCs w:val="20"/>
              </w:rPr>
            </w:pPr>
            <w:r w:rsidRPr="00A744CF">
              <w:rPr>
                <w:rFonts w:ascii="Verdana" w:hAnsi="Verdana"/>
                <w:b/>
                <w:color w:val="C00000"/>
                <w:sz w:val="20"/>
                <w:szCs w:val="20"/>
              </w:rPr>
              <w:t>Directorate</w:t>
            </w:r>
          </w:p>
        </w:tc>
        <w:tc>
          <w:tcPr>
            <w:tcW w:w="6237" w:type="dxa"/>
            <w:gridSpan w:val="3"/>
          </w:tcPr>
          <w:p w14:paraId="60E8A32B" w14:textId="79E052AF" w:rsidR="00F12222" w:rsidRPr="00582A7B" w:rsidRDefault="00582A7B" w:rsidP="00806D16">
            <w:pPr>
              <w:spacing w:before="120" w:after="60" w:afterAutospacing="0"/>
              <w:ind w:left="0" w:firstLine="0"/>
              <w:rPr>
                <w:rFonts w:ascii="Verdana" w:hAnsi="Verdana"/>
                <w:sz w:val="20"/>
                <w:szCs w:val="20"/>
              </w:rPr>
            </w:pPr>
            <w:r w:rsidRPr="00582A7B">
              <w:rPr>
                <w:rFonts w:ascii="Verdana" w:hAnsi="Verdana"/>
                <w:sz w:val="20"/>
                <w:szCs w:val="20"/>
              </w:rPr>
              <w:t>Student &amp; Library Services</w:t>
            </w:r>
          </w:p>
        </w:tc>
      </w:tr>
      <w:tr w:rsidR="0049485B" w:rsidRPr="00477D17" w14:paraId="5403F8BC" w14:textId="77777777" w:rsidTr="6EFEE4BE">
        <w:tc>
          <w:tcPr>
            <w:tcW w:w="2977" w:type="dxa"/>
          </w:tcPr>
          <w:p w14:paraId="43304FCE" w14:textId="77777777" w:rsidR="0049485B" w:rsidRPr="00A744CF" w:rsidRDefault="00F12222" w:rsidP="0063045F">
            <w:pPr>
              <w:spacing w:before="120" w:afterAutospacing="0"/>
              <w:ind w:left="0" w:firstLine="0"/>
              <w:jc w:val="both"/>
              <w:rPr>
                <w:rFonts w:ascii="Verdana" w:hAnsi="Verdana"/>
                <w:b/>
                <w:color w:val="C00000"/>
                <w:sz w:val="20"/>
                <w:szCs w:val="20"/>
              </w:rPr>
            </w:pPr>
            <w:r w:rsidRPr="00A744CF">
              <w:rPr>
                <w:rFonts w:ascii="Verdana" w:hAnsi="Verdana"/>
                <w:b/>
                <w:color w:val="C00000"/>
                <w:sz w:val="20"/>
                <w:szCs w:val="20"/>
              </w:rPr>
              <w:t>Positions Supervised</w:t>
            </w:r>
          </w:p>
        </w:tc>
        <w:tc>
          <w:tcPr>
            <w:tcW w:w="6237" w:type="dxa"/>
            <w:gridSpan w:val="3"/>
          </w:tcPr>
          <w:p w14:paraId="2F726E73" w14:textId="475D5F4F" w:rsidR="0049485B" w:rsidRPr="00582A7B" w:rsidRDefault="00582A7B" w:rsidP="00806D16">
            <w:pPr>
              <w:spacing w:before="120" w:after="60" w:afterAutospacing="0"/>
              <w:ind w:left="0" w:firstLine="0"/>
              <w:rPr>
                <w:rFonts w:ascii="Verdana" w:hAnsi="Verdana"/>
                <w:sz w:val="20"/>
                <w:szCs w:val="20"/>
              </w:rPr>
            </w:pPr>
            <w:r w:rsidRPr="00582A7B">
              <w:rPr>
                <w:rFonts w:ascii="Verdana" w:hAnsi="Verdana"/>
                <w:sz w:val="20"/>
                <w:szCs w:val="20"/>
              </w:rPr>
              <w:t>Nil</w:t>
            </w:r>
          </w:p>
        </w:tc>
      </w:tr>
    </w:tbl>
    <w:p w14:paraId="376A1EA9" w14:textId="77777777" w:rsidR="0049485B" w:rsidRDefault="0049485B" w:rsidP="000258EE">
      <w:pPr>
        <w:spacing w:before="120" w:after="0" w:afterAutospacing="0"/>
        <w:ind w:left="0" w:firstLine="0"/>
        <w:jc w:val="both"/>
        <w:rPr>
          <w:rFonts w:ascii="Verdana" w:hAnsi="Verdana"/>
          <w:b/>
          <w:color w:val="C00000"/>
        </w:rPr>
      </w:pPr>
    </w:p>
    <w:p w14:paraId="7D27157A" w14:textId="77777777" w:rsidR="00663CC3" w:rsidRPr="00A744CF" w:rsidRDefault="00663CC3" w:rsidP="00663CC3">
      <w:pPr>
        <w:spacing w:after="0" w:afterAutospacing="0"/>
        <w:ind w:left="0" w:firstLine="0"/>
        <w:jc w:val="both"/>
        <w:rPr>
          <w:rFonts w:ascii="Verdana" w:hAnsi="Verdana"/>
          <w:b/>
          <w:color w:val="C00000"/>
          <w:sz w:val="20"/>
          <w:szCs w:val="20"/>
        </w:rPr>
      </w:pPr>
      <w:r w:rsidRPr="00A744CF">
        <w:rPr>
          <w:rFonts w:ascii="Verdana" w:hAnsi="Verdana"/>
          <w:b/>
          <w:color w:val="C00000"/>
          <w:sz w:val="20"/>
          <w:szCs w:val="20"/>
        </w:rPr>
        <w:t>Position Purpose</w:t>
      </w:r>
    </w:p>
    <w:p w14:paraId="5F6FF296" w14:textId="77777777" w:rsidR="00236E89" w:rsidRPr="00A744CF" w:rsidRDefault="00236E89" w:rsidP="00663CC3">
      <w:pPr>
        <w:spacing w:after="0" w:afterAutospacing="0"/>
        <w:ind w:left="0" w:firstLine="0"/>
        <w:jc w:val="both"/>
        <w:rPr>
          <w:rFonts w:ascii="Verdana" w:hAnsi="Verdana"/>
          <w:b/>
          <w:color w:val="C00000"/>
          <w:sz w:val="20"/>
          <w:szCs w:val="20"/>
        </w:rPr>
      </w:pPr>
    </w:p>
    <w:p w14:paraId="3C7AD261" w14:textId="6EA1E555" w:rsidR="000F004F" w:rsidRDefault="000F004F" w:rsidP="6EFEE4BE">
      <w:pPr>
        <w:pStyle w:val="paragraph"/>
        <w:spacing w:before="0" w:beforeAutospacing="0" w:after="0" w:afterAutospacing="0"/>
        <w:jc w:val="both"/>
        <w:textAlignment w:val="baseline"/>
        <w:rPr>
          <w:rFonts w:ascii="Segoe UI" w:hAnsi="Segoe UI" w:cs="Segoe UI"/>
          <w:sz w:val="18"/>
          <w:szCs w:val="18"/>
        </w:rPr>
      </w:pPr>
      <w:r w:rsidRPr="0FEC9665">
        <w:rPr>
          <w:rStyle w:val="normaltextrun"/>
          <w:rFonts w:ascii="Verdana" w:hAnsi="Verdana" w:cs="Segoe UI"/>
          <w:sz w:val="20"/>
          <w:szCs w:val="20"/>
          <w:lang w:val="en-US"/>
        </w:rPr>
        <w:t>Under the direction of the Senior Librarian</w:t>
      </w:r>
      <w:r w:rsidR="5D26A885" w:rsidRPr="0FEC9665">
        <w:rPr>
          <w:rStyle w:val="normaltextrun"/>
          <w:rFonts w:ascii="Verdana" w:hAnsi="Verdana" w:cs="Segoe UI"/>
          <w:sz w:val="20"/>
          <w:szCs w:val="20"/>
          <w:lang w:val="en-US"/>
        </w:rPr>
        <w:t>,</w:t>
      </w:r>
      <w:r w:rsidRPr="0FEC9665">
        <w:rPr>
          <w:rStyle w:val="normaltextrun"/>
          <w:rFonts w:ascii="Verdana" w:hAnsi="Verdana" w:cs="Segoe UI"/>
          <w:sz w:val="20"/>
          <w:szCs w:val="20"/>
          <w:lang w:val="en-US"/>
        </w:rPr>
        <w:t> </w:t>
      </w:r>
      <w:r w:rsidR="00553827">
        <w:rPr>
          <w:rStyle w:val="normaltextrun"/>
          <w:rFonts w:ascii="Verdana" w:hAnsi="Verdana" w:cs="Segoe UI"/>
          <w:sz w:val="20"/>
          <w:szCs w:val="20"/>
          <w:lang w:val="en-US"/>
        </w:rPr>
        <w:t>Client Engagement</w:t>
      </w:r>
      <w:r w:rsidRPr="0FEC9665">
        <w:rPr>
          <w:rStyle w:val="normaltextrun"/>
          <w:rFonts w:ascii="Verdana" w:hAnsi="Verdana" w:cs="Segoe UI"/>
          <w:sz w:val="20"/>
          <w:szCs w:val="20"/>
          <w:lang w:val="en-US"/>
        </w:rPr>
        <w:t xml:space="preserve">, this position plays a key role in </w:t>
      </w:r>
      <w:r w:rsidR="00417110" w:rsidRPr="0FEC9665">
        <w:rPr>
          <w:rStyle w:val="normaltextrun"/>
          <w:rFonts w:ascii="Verdana" w:hAnsi="Verdana" w:cs="Segoe UI"/>
          <w:sz w:val="20"/>
          <w:szCs w:val="20"/>
          <w:lang w:val="en-US"/>
        </w:rPr>
        <w:t xml:space="preserve">delivering </w:t>
      </w:r>
      <w:r w:rsidR="0043318F" w:rsidRPr="0FEC9665">
        <w:rPr>
          <w:rStyle w:val="normaltextrun"/>
          <w:rFonts w:ascii="Verdana" w:hAnsi="Verdana" w:cs="Segoe UI"/>
          <w:sz w:val="20"/>
          <w:szCs w:val="20"/>
          <w:lang w:val="en-US"/>
        </w:rPr>
        <w:t>an</w:t>
      </w:r>
      <w:r w:rsidRPr="0FEC9665">
        <w:rPr>
          <w:rStyle w:val="normaltextrun"/>
          <w:rFonts w:ascii="Verdana" w:hAnsi="Verdana" w:cs="Segoe UI"/>
          <w:sz w:val="20"/>
          <w:szCs w:val="20"/>
          <w:lang w:val="en-US"/>
        </w:rPr>
        <w:t xml:space="preserve"> enquiry and lending service</w:t>
      </w:r>
      <w:r w:rsidR="00BF5860" w:rsidRPr="0FEC9665">
        <w:rPr>
          <w:rStyle w:val="normaltextrun"/>
          <w:rFonts w:ascii="Verdana" w:hAnsi="Verdana" w:cs="Segoe UI"/>
          <w:sz w:val="20"/>
          <w:szCs w:val="20"/>
          <w:lang w:val="en-US"/>
        </w:rPr>
        <w:t xml:space="preserve">, answering client </w:t>
      </w:r>
      <w:proofErr w:type="gramStart"/>
      <w:r w:rsidR="00BF5860" w:rsidRPr="0FEC9665">
        <w:rPr>
          <w:rStyle w:val="normaltextrun"/>
          <w:rFonts w:ascii="Verdana" w:hAnsi="Verdana" w:cs="Segoe UI"/>
          <w:sz w:val="20"/>
          <w:szCs w:val="20"/>
          <w:lang w:val="en-US"/>
        </w:rPr>
        <w:t>questions</w:t>
      </w:r>
      <w:proofErr w:type="gramEnd"/>
      <w:r w:rsidR="00BF5860" w:rsidRPr="0FEC9665">
        <w:rPr>
          <w:rStyle w:val="normaltextrun"/>
          <w:rFonts w:ascii="Verdana" w:hAnsi="Verdana" w:cs="Segoe UI"/>
          <w:sz w:val="20"/>
          <w:szCs w:val="20"/>
          <w:lang w:val="en-US"/>
        </w:rPr>
        <w:t xml:space="preserve"> and referring on when appropriate</w:t>
      </w:r>
      <w:r w:rsidRPr="0FEC9665">
        <w:rPr>
          <w:rStyle w:val="normaltextrun"/>
          <w:rFonts w:ascii="Verdana" w:hAnsi="Verdana" w:cs="Segoe UI"/>
          <w:sz w:val="20"/>
          <w:szCs w:val="20"/>
          <w:lang w:val="en-US"/>
        </w:rPr>
        <w:t xml:space="preserve">.  This position works </w:t>
      </w:r>
      <w:r w:rsidR="0043318F" w:rsidRPr="0FEC9665">
        <w:rPr>
          <w:rStyle w:val="normaltextrun"/>
          <w:rFonts w:ascii="Verdana" w:hAnsi="Verdana" w:cs="Segoe UI"/>
          <w:sz w:val="20"/>
          <w:szCs w:val="20"/>
          <w:lang w:val="en-US"/>
        </w:rPr>
        <w:t xml:space="preserve">as part of a team </w:t>
      </w:r>
      <w:r w:rsidR="008534B2" w:rsidRPr="0FEC9665">
        <w:rPr>
          <w:rStyle w:val="normaltextrun"/>
          <w:rFonts w:ascii="Verdana" w:hAnsi="Verdana" w:cs="Segoe UI"/>
          <w:sz w:val="20"/>
          <w:szCs w:val="20"/>
          <w:lang w:val="en-US"/>
        </w:rPr>
        <w:t>who monit</w:t>
      </w:r>
      <w:r w:rsidR="00DA542C" w:rsidRPr="0FEC9665">
        <w:rPr>
          <w:rStyle w:val="normaltextrun"/>
          <w:rFonts w:ascii="Verdana" w:hAnsi="Verdana" w:cs="Segoe UI"/>
          <w:sz w:val="20"/>
          <w:szCs w:val="20"/>
          <w:lang w:val="en-US"/>
        </w:rPr>
        <w:t>o</w:t>
      </w:r>
      <w:r w:rsidR="008534B2" w:rsidRPr="0FEC9665">
        <w:rPr>
          <w:rStyle w:val="normaltextrun"/>
          <w:rFonts w:ascii="Verdana" w:hAnsi="Verdana" w:cs="Segoe UI"/>
          <w:sz w:val="20"/>
          <w:szCs w:val="20"/>
          <w:lang w:val="en-US"/>
        </w:rPr>
        <w:t xml:space="preserve">r the </w:t>
      </w:r>
      <w:r w:rsidR="00EF5763" w:rsidRPr="0FEC9665">
        <w:rPr>
          <w:rStyle w:val="normaltextrun"/>
          <w:rFonts w:ascii="Verdana" w:hAnsi="Verdana" w:cs="Segoe UI"/>
          <w:sz w:val="20"/>
          <w:szCs w:val="20"/>
          <w:lang w:val="en-US"/>
        </w:rPr>
        <w:t xml:space="preserve">study facilities </w:t>
      </w:r>
      <w:r w:rsidR="00DA542C" w:rsidRPr="0FEC9665">
        <w:rPr>
          <w:rStyle w:val="normaltextrun"/>
          <w:rFonts w:ascii="Verdana" w:hAnsi="Verdana" w:cs="Segoe UI"/>
          <w:sz w:val="20"/>
          <w:szCs w:val="20"/>
          <w:lang w:val="en-US"/>
        </w:rPr>
        <w:t xml:space="preserve">to ensure they are fit for purpose </w:t>
      </w:r>
      <w:r w:rsidR="007F2D4A" w:rsidRPr="0FEC9665">
        <w:rPr>
          <w:rStyle w:val="normaltextrun"/>
          <w:rFonts w:ascii="Verdana" w:hAnsi="Verdana" w:cs="Segoe UI"/>
          <w:sz w:val="20"/>
          <w:szCs w:val="20"/>
          <w:lang w:val="en-US"/>
        </w:rPr>
        <w:t xml:space="preserve">and are involved in </w:t>
      </w:r>
      <w:r w:rsidRPr="0FEC9665">
        <w:rPr>
          <w:rStyle w:val="normaltextrun"/>
          <w:rFonts w:ascii="Verdana" w:hAnsi="Verdana" w:cs="Segoe UI"/>
          <w:sz w:val="20"/>
          <w:szCs w:val="20"/>
          <w:lang w:val="en-US"/>
        </w:rPr>
        <w:t>a range of customer focused projects and activities to support and improve the delivery of Library services</w:t>
      </w:r>
      <w:r w:rsidR="2876EDA3" w:rsidRPr="0FEC9665">
        <w:rPr>
          <w:rStyle w:val="normaltextrun"/>
          <w:rFonts w:ascii="Verdana" w:hAnsi="Verdana" w:cs="Segoe UI"/>
          <w:sz w:val="20"/>
          <w:szCs w:val="20"/>
          <w:lang w:val="en-US"/>
        </w:rPr>
        <w:t xml:space="preserve"> and in particular the work of the Teaching and Learning team. This to include the creation of online reading list</w:t>
      </w:r>
      <w:r w:rsidR="5E36C391" w:rsidRPr="0FEC9665">
        <w:rPr>
          <w:rStyle w:val="normaltextrun"/>
          <w:rFonts w:ascii="Verdana" w:hAnsi="Verdana" w:cs="Segoe UI"/>
          <w:sz w:val="20"/>
          <w:szCs w:val="20"/>
          <w:lang w:val="en-US"/>
        </w:rPr>
        <w:t xml:space="preserve">s and supporting academic colleagues to do so. </w:t>
      </w:r>
      <w:r w:rsidR="008534B2" w:rsidRPr="0FEC9665">
        <w:rPr>
          <w:rStyle w:val="normaltextrun"/>
          <w:rFonts w:ascii="Verdana" w:hAnsi="Verdana" w:cs="Segoe UI"/>
          <w:sz w:val="20"/>
          <w:szCs w:val="20"/>
          <w:lang w:val="en-US"/>
        </w:rPr>
        <w:t xml:space="preserve"> </w:t>
      </w:r>
      <w:r w:rsidRPr="0FEC9665">
        <w:rPr>
          <w:rStyle w:val="normaltextrun"/>
          <w:rFonts w:ascii="Verdana" w:hAnsi="Verdana" w:cs="Segoe UI"/>
          <w:sz w:val="20"/>
          <w:szCs w:val="20"/>
          <w:lang w:val="en-US"/>
        </w:rPr>
        <w:t> </w:t>
      </w:r>
      <w:r w:rsidRPr="0FEC9665">
        <w:rPr>
          <w:rStyle w:val="eop"/>
          <w:rFonts w:ascii="Verdana" w:hAnsi="Verdana" w:cs="Segoe UI"/>
          <w:sz w:val="20"/>
          <w:szCs w:val="20"/>
        </w:rPr>
        <w:t> </w:t>
      </w:r>
    </w:p>
    <w:p w14:paraId="725163C0" w14:textId="77777777" w:rsidR="00663CC3" w:rsidRPr="00A744CF" w:rsidRDefault="00663CC3" w:rsidP="000258EE">
      <w:pPr>
        <w:spacing w:before="120" w:after="0" w:afterAutospacing="0"/>
        <w:ind w:left="0" w:firstLine="0"/>
        <w:jc w:val="both"/>
        <w:rPr>
          <w:rFonts w:ascii="Verdana" w:hAnsi="Verdana"/>
          <w:b/>
          <w:color w:val="C00000"/>
          <w:sz w:val="20"/>
          <w:szCs w:val="20"/>
        </w:rPr>
      </w:pPr>
    </w:p>
    <w:p w14:paraId="376CAABF" w14:textId="77777777" w:rsidR="007D3181" w:rsidRPr="00A744CF" w:rsidRDefault="007D3181" w:rsidP="007D3181">
      <w:pPr>
        <w:spacing w:before="120" w:after="0" w:afterAutospacing="0"/>
        <w:ind w:left="0" w:firstLine="0"/>
        <w:jc w:val="both"/>
        <w:rPr>
          <w:rFonts w:ascii="Verdana" w:hAnsi="Verdana"/>
          <w:b/>
          <w:color w:val="C00000"/>
          <w:sz w:val="20"/>
          <w:szCs w:val="20"/>
        </w:rPr>
      </w:pPr>
      <w:r w:rsidRPr="00A744CF">
        <w:rPr>
          <w:rFonts w:ascii="Verdana" w:hAnsi="Verdana"/>
          <w:b/>
          <w:color w:val="C00000"/>
          <w:sz w:val="20"/>
          <w:szCs w:val="20"/>
        </w:rPr>
        <w:t>About Murdoch University</w:t>
      </w:r>
    </w:p>
    <w:p w14:paraId="5EDF2DBD" w14:textId="77777777" w:rsidR="007D3181" w:rsidRPr="00A744CF" w:rsidRDefault="007D3181" w:rsidP="004C75B3">
      <w:pPr>
        <w:spacing w:after="0" w:afterAutospacing="0"/>
        <w:ind w:left="0" w:firstLine="0"/>
        <w:jc w:val="both"/>
        <w:rPr>
          <w:rFonts w:ascii="Verdana" w:hAnsi="Verdana" w:cs="Arial"/>
          <w:color w:val="FF0000"/>
          <w:sz w:val="20"/>
          <w:szCs w:val="20"/>
        </w:rPr>
      </w:pPr>
    </w:p>
    <w:p w14:paraId="67412E1B" w14:textId="77777777" w:rsidR="003541C0" w:rsidRPr="00954D14" w:rsidRDefault="003541C0" w:rsidP="003541C0">
      <w:pPr>
        <w:spacing w:after="0" w:afterAutospacing="0"/>
        <w:ind w:left="0" w:firstLine="0"/>
        <w:jc w:val="both"/>
        <w:rPr>
          <w:rFonts w:ascii="Verdana" w:hAnsi="Verdana"/>
          <w:sz w:val="20"/>
          <w:szCs w:val="20"/>
        </w:rPr>
      </w:pPr>
      <w:r w:rsidRPr="00954D14">
        <w:rPr>
          <w:rFonts w:ascii="Verdana" w:hAnsi="Verdana"/>
          <w:sz w:val="20"/>
          <w:szCs w:val="20"/>
        </w:rPr>
        <w:t xml:space="preserve">Murdoch University is a young and dynamic university with a foundational commitment to the environment, social </w:t>
      </w:r>
      <w:proofErr w:type="gramStart"/>
      <w:r w:rsidRPr="00954D14">
        <w:rPr>
          <w:rFonts w:ascii="Verdana" w:hAnsi="Verdana"/>
          <w:sz w:val="20"/>
          <w:szCs w:val="20"/>
        </w:rPr>
        <w:t>justice</w:t>
      </w:r>
      <w:proofErr w:type="gramEnd"/>
      <w:r w:rsidRPr="00954D14">
        <w:rPr>
          <w:rFonts w:ascii="Verdana" w:hAnsi="Verdana"/>
          <w:sz w:val="20"/>
          <w:szCs w:val="20"/>
        </w:rPr>
        <w:t xml:space="preserve"> and inclusion, and making education accessible to more people.</w:t>
      </w:r>
    </w:p>
    <w:p w14:paraId="4A92BD37" w14:textId="77777777" w:rsidR="003541C0" w:rsidRDefault="003541C0" w:rsidP="003541C0">
      <w:pPr>
        <w:spacing w:after="0" w:afterAutospacing="0"/>
        <w:ind w:left="0" w:firstLine="0"/>
        <w:jc w:val="both"/>
        <w:rPr>
          <w:rFonts w:ascii="Verdana" w:hAnsi="Verdana"/>
          <w:sz w:val="20"/>
          <w:szCs w:val="20"/>
        </w:rPr>
      </w:pPr>
      <w:r w:rsidRPr="00954D14">
        <w:rPr>
          <w:rFonts w:ascii="Verdana" w:hAnsi="Verdana"/>
          <w:sz w:val="20"/>
          <w:szCs w:val="20"/>
        </w:rPr>
        <w:t xml:space="preserve">Founded as Western Australia’s second university in 1974, today, Murdoch has more than 21,000 students and 1,700 staff across campuses in Perth, </w:t>
      </w:r>
      <w:proofErr w:type="gramStart"/>
      <w:r w:rsidRPr="00954D14">
        <w:rPr>
          <w:rFonts w:ascii="Verdana" w:hAnsi="Verdana"/>
          <w:sz w:val="20"/>
          <w:szCs w:val="20"/>
        </w:rPr>
        <w:t>Singapore</w:t>
      </w:r>
      <w:proofErr w:type="gramEnd"/>
      <w:r w:rsidRPr="00954D14">
        <w:rPr>
          <w:rFonts w:ascii="Verdana" w:hAnsi="Verdana"/>
          <w:sz w:val="20"/>
          <w:szCs w:val="20"/>
        </w:rPr>
        <w:t xml:space="preserve"> and Dubai. With more than 90,000 Alumni, Murdoch graduates can be found all over the world, making a positive difference. </w:t>
      </w:r>
    </w:p>
    <w:p w14:paraId="7218F7F9" w14:textId="77777777" w:rsidR="003541C0" w:rsidRDefault="003541C0" w:rsidP="00096713">
      <w:pPr>
        <w:spacing w:after="0" w:afterAutospacing="0"/>
        <w:ind w:left="0" w:firstLine="0"/>
        <w:jc w:val="both"/>
        <w:rPr>
          <w:rFonts w:ascii="Verdana" w:hAnsi="Verdana"/>
          <w:sz w:val="20"/>
          <w:szCs w:val="20"/>
        </w:rPr>
      </w:pPr>
    </w:p>
    <w:p w14:paraId="2A03C895" w14:textId="56F0E1F2" w:rsidR="00096713" w:rsidRDefault="007D3181" w:rsidP="00096713">
      <w:pPr>
        <w:spacing w:after="0" w:afterAutospacing="0"/>
        <w:ind w:left="0" w:firstLine="0"/>
        <w:jc w:val="both"/>
        <w:rPr>
          <w:rFonts w:ascii="Verdana" w:hAnsi="Verdana"/>
          <w:sz w:val="20"/>
          <w:szCs w:val="20"/>
        </w:rPr>
      </w:pPr>
      <w:r w:rsidRPr="00A744CF">
        <w:rPr>
          <w:rFonts w:ascii="Verdana" w:hAnsi="Verdana"/>
          <w:sz w:val="20"/>
          <w:szCs w:val="20"/>
        </w:rPr>
        <w:t xml:space="preserve">Our </w:t>
      </w:r>
      <w:hyperlink r:id="rId11" w:history="1">
        <w:r w:rsidRPr="00A744CF">
          <w:rPr>
            <w:rStyle w:val="Hyperlink"/>
            <w:rFonts w:ascii="Verdana" w:hAnsi="Verdana"/>
            <w:sz w:val="20"/>
            <w:szCs w:val="20"/>
          </w:rPr>
          <w:t>Strateg</w:t>
        </w:r>
        <w:r w:rsidR="00E01FAC">
          <w:rPr>
            <w:rStyle w:val="Hyperlink"/>
            <w:rFonts w:ascii="Verdana" w:hAnsi="Verdana"/>
            <w:sz w:val="20"/>
            <w:szCs w:val="20"/>
          </w:rPr>
          <w:t>y</w:t>
        </w:r>
        <w:r w:rsidR="00F050DB">
          <w:rPr>
            <w:rStyle w:val="Hyperlink"/>
            <w:rFonts w:ascii="Verdana" w:hAnsi="Verdana"/>
            <w:sz w:val="20"/>
            <w:szCs w:val="20"/>
          </w:rPr>
          <w:t xml:space="preserve">, Ngala </w:t>
        </w:r>
        <w:proofErr w:type="spellStart"/>
        <w:r w:rsidR="00F050DB">
          <w:rPr>
            <w:rStyle w:val="Hyperlink"/>
            <w:rFonts w:ascii="Verdana" w:hAnsi="Verdana"/>
            <w:sz w:val="20"/>
            <w:szCs w:val="20"/>
          </w:rPr>
          <w:t>Kwop</w:t>
        </w:r>
        <w:proofErr w:type="spellEnd"/>
        <w:r w:rsidR="00F050DB">
          <w:rPr>
            <w:rStyle w:val="Hyperlink"/>
            <w:rFonts w:ascii="Verdana" w:hAnsi="Verdana"/>
            <w:sz w:val="20"/>
            <w:szCs w:val="20"/>
          </w:rPr>
          <w:t xml:space="preserve"> Biddi</w:t>
        </w:r>
        <w:r w:rsidR="00B13CD3">
          <w:rPr>
            <w:rStyle w:val="Hyperlink"/>
            <w:rFonts w:ascii="Verdana" w:hAnsi="Verdana"/>
            <w:sz w:val="20"/>
            <w:szCs w:val="20"/>
          </w:rPr>
          <w:t xml:space="preserve">, </w:t>
        </w:r>
        <w:r w:rsidRPr="00A744CF">
          <w:rPr>
            <w:rStyle w:val="Hyperlink"/>
            <w:rFonts w:ascii="Verdana" w:hAnsi="Verdana"/>
            <w:sz w:val="20"/>
            <w:szCs w:val="20"/>
          </w:rPr>
          <w:t>20</w:t>
        </w:r>
        <w:r w:rsidR="00EC4E86">
          <w:rPr>
            <w:rStyle w:val="Hyperlink"/>
            <w:rFonts w:ascii="Verdana" w:hAnsi="Verdana"/>
            <w:sz w:val="20"/>
            <w:szCs w:val="20"/>
          </w:rPr>
          <w:t>23</w:t>
        </w:r>
        <w:r w:rsidRPr="00A744CF">
          <w:rPr>
            <w:rStyle w:val="Hyperlink"/>
            <w:rFonts w:ascii="Verdana" w:hAnsi="Verdana"/>
            <w:sz w:val="20"/>
            <w:szCs w:val="20"/>
          </w:rPr>
          <w:t>-20</w:t>
        </w:r>
        <w:r w:rsidR="00EC4E86">
          <w:rPr>
            <w:rStyle w:val="Hyperlink"/>
            <w:rFonts w:ascii="Verdana" w:hAnsi="Verdana"/>
            <w:sz w:val="20"/>
            <w:szCs w:val="20"/>
          </w:rPr>
          <w:t>30</w:t>
        </w:r>
      </w:hyperlink>
      <w:r w:rsidRPr="00A744CF">
        <w:rPr>
          <w:rFonts w:ascii="Verdana" w:hAnsi="Verdana"/>
          <w:sz w:val="20"/>
          <w:szCs w:val="20"/>
        </w:rPr>
        <w:t xml:space="preserve"> </w:t>
      </w:r>
      <w:r w:rsidR="00096713" w:rsidRPr="00954D14">
        <w:rPr>
          <w:rFonts w:ascii="Verdana" w:hAnsi="Verdana"/>
          <w:sz w:val="20"/>
          <w:szCs w:val="20"/>
        </w:rPr>
        <w:t xml:space="preserve">guides the University’s direction and reaffirms our shared purpose to change lives and society for the better through accessible education and research. </w:t>
      </w:r>
    </w:p>
    <w:p w14:paraId="6E32C542" w14:textId="77777777" w:rsidR="00096713" w:rsidRPr="00954D14" w:rsidRDefault="00096713" w:rsidP="00096713">
      <w:pPr>
        <w:spacing w:after="0" w:afterAutospacing="0"/>
        <w:ind w:left="0" w:firstLine="0"/>
        <w:jc w:val="both"/>
        <w:rPr>
          <w:rFonts w:ascii="Verdana" w:hAnsi="Verdana"/>
          <w:sz w:val="20"/>
          <w:szCs w:val="20"/>
        </w:rPr>
      </w:pPr>
    </w:p>
    <w:p w14:paraId="2CC6599B" w14:textId="77777777" w:rsidR="00096713" w:rsidRPr="00954D14" w:rsidRDefault="00096713" w:rsidP="00096713">
      <w:pPr>
        <w:spacing w:after="0" w:afterAutospacing="0"/>
        <w:ind w:left="0" w:firstLine="0"/>
        <w:jc w:val="both"/>
        <w:rPr>
          <w:rFonts w:ascii="Verdana" w:hAnsi="Verdana"/>
          <w:sz w:val="20"/>
          <w:szCs w:val="20"/>
        </w:rPr>
      </w:pPr>
      <w:r w:rsidRPr="00954D14">
        <w:rPr>
          <w:rFonts w:ascii="Verdana" w:hAnsi="Verdana"/>
          <w:sz w:val="20"/>
          <w:szCs w:val="20"/>
        </w:rPr>
        <w:t>The Strategy is focused on three key themes:</w:t>
      </w:r>
    </w:p>
    <w:p w14:paraId="5068670D" w14:textId="77777777" w:rsidR="00096713" w:rsidRPr="00954D14" w:rsidRDefault="00096713" w:rsidP="00096713">
      <w:pPr>
        <w:pStyle w:val="ListParagraph"/>
        <w:numPr>
          <w:ilvl w:val="0"/>
          <w:numId w:val="39"/>
        </w:numPr>
        <w:spacing w:after="0" w:afterAutospacing="0"/>
        <w:jc w:val="both"/>
        <w:rPr>
          <w:rFonts w:ascii="Verdana" w:hAnsi="Verdana"/>
          <w:sz w:val="20"/>
          <w:szCs w:val="20"/>
        </w:rPr>
      </w:pPr>
      <w:r w:rsidRPr="00954D14">
        <w:rPr>
          <w:rFonts w:ascii="Verdana" w:hAnsi="Verdana"/>
          <w:sz w:val="20"/>
          <w:szCs w:val="20"/>
        </w:rPr>
        <w:t>Sustainability: Be a leading university in education, teaching and translational research in sustainability.</w:t>
      </w:r>
    </w:p>
    <w:p w14:paraId="50462C19" w14:textId="77777777" w:rsidR="00096713" w:rsidRPr="00954D14" w:rsidRDefault="00096713" w:rsidP="00096713">
      <w:pPr>
        <w:pStyle w:val="ListParagraph"/>
        <w:numPr>
          <w:ilvl w:val="0"/>
          <w:numId w:val="39"/>
        </w:numPr>
        <w:spacing w:after="0" w:afterAutospacing="0"/>
        <w:jc w:val="both"/>
        <w:rPr>
          <w:rFonts w:ascii="Verdana" w:hAnsi="Verdana"/>
          <w:sz w:val="20"/>
          <w:szCs w:val="20"/>
        </w:rPr>
      </w:pPr>
      <w:r w:rsidRPr="00954D14">
        <w:rPr>
          <w:rFonts w:ascii="Verdana" w:hAnsi="Verdana"/>
          <w:sz w:val="20"/>
          <w:szCs w:val="20"/>
        </w:rPr>
        <w:t xml:space="preserve">Equity, Diversity, and Inclusion: Build a welcoming, </w:t>
      </w:r>
      <w:proofErr w:type="gramStart"/>
      <w:r w:rsidRPr="00954D14">
        <w:rPr>
          <w:rFonts w:ascii="Verdana" w:hAnsi="Verdana"/>
          <w:sz w:val="20"/>
          <w:szCs w:val="20"/>
        </w:rPr>
        <w:t>diverse</w:t>
      </w:r>
      <w:proofErr w:type="gramEnd"/>
      <w:r w:rsidRPr="00954D14">
        <w:rPr>
          <w:rFonts w:ascii="Verdana" w:hAnsi="Verdana"/>
          <w:sz w:val="20"/>
          <w:szCs w:val="20"/>
        </w:rPr>
        <w:t xml:space="preserve"> and inclusive community.</w:t>
      </w:r>
    </w:p>
    <w:p w14:paraId="2F1694C6" w14:textId="77777777" w:rsidR="00096713" w:rsidRPr="00954D14" w:rsidRDefault="00096713" w:rsidP="00096713">
      <w:pPr>
        <w:pStyle w:val="ListParagraph"/>
        <w:numPr>
          <w:ilvl w:val="0"/>
          <w:numId w:val="39"/>
        </w:numPr>
        <w:spacing w:after="0" w:afterAutospacing="0"/>
        <w:jc w:val="both"/>
        <w:rPr>
          <w:rFonts w:ascii="Verdana" w:hAnsi="Verdana"/>
          <w:sz w:val="20"/>
          <w:szCs w:val="20"/>
        </w:rPr>
      </w:pPr>
      <w:r w:rsidRPr="00954D14">
        <w:rPr>
          <w:rFonts w:ascii="Verdana" w:hAnsi="Verdana"/>
          <w:sz w:val="20"/>
          <w:szCs w:val="20"/>
        </w:rPr>
        <w:t xml:space="preserve">First Nations: Become the University of first choice for First Nations peoples.  </w:t>
      </w:r>
    </w:p>
    <w:p w14:paraId="17A01FA9" w14:textId="77777777" w:rsidR="00E73A77" w:rsidRDefault="00E73A77" w:rsidP="00E73A77">
      <w:pPr>
        <w:spacing w:after="0" w:afterAutospacing="0"/>
        <w:ind w:left="360" w:firstLine="0"/>
        <w:jc w:val="both"/>
        <w:rPr>
          <w:rFonts w:ascii="Verdana" w:hAnsi="Verdana"/>
          <w:sz w:val="20"/>
          <w:szCs w:val="20"/>
        </w:rPr>
      </w:pPr>
    </w:p>
    <w:p w14:paraId="1DE0DCBB" w14:textId="1BE7687C" w:rsidR="00E73A77" w:rsidRPr="00E73A77" w:rsidRDefault="00E73A77" w:rsidP="00E73A77">
      <w:pPr>
        <w:spacing w:after="0" w:afterAutospacing="0"/>
        <w:ind w:left="360" w:firstLine="0"/>
        <w:jc w:val="both"/>
        <w:rPr>
          <w:rFonts w:ascii="Verdana" w:hAnsi="Verdana"/>
          <w:sz w:val="20"/>
          <w:szCs w:val="20"/>
        </w:rPr>
      </w:pPr>
      <w:r w:rsidRPr="00E73A77">
        <w:rPr>
          <w:rFonts w:ascii="Verdana" w:hAnsi="Verdana"/>
          <w:sz w:val="20"/>
          <w:szCs w:val="20"/>
        </w:rPr>
        <w:lastRenderedPageBreak/>
        <w:t xml:space="preserve">Murdoch is also committed to building engagement with our local community, State, nation, and global society with a track-record in creating strong partnerships with business, </w:t>
      </w:r>
      <w:proofErr w:type="gramStart"/>
      <w:r w:rsidRPr="00E73A77">
        <w:rPr>
          <w:rFonts w:ascii="Verdana" w:hAnsi="Verdana"/>
          <w:sz w:val="20"/>
          <w:szCs w:val="20"/>
        </w:rPr>
        <w:t>government</w:t>
      </w:r>
      <w:proofErr w:type="gramEnd"/>
      <w:r w:rsidRPr="00E73A77">
        <w:rPr>
          <w:rFonts w:ascii="Verdana" w:hAnsi="Verdana"/>
          <w:sz w:val="20"/>
          <w:szCs w:val="20"/>
        </w:rPr>
        <w:t xml:space="preserve"> and industry.</w:t>
      </w:r>
    </w:p>
    <w:p w14:paraId="2B597E41" w14:textId="105633AB" w:rsidR="00B077B9" w:rsidRDefault="00B077B9" w:rsidP="00096713">
      <w:pPr>
        <w:pStyle w:val="ListParagraph"/>
        <w:spacing w:after="0" w:afterAutospacing="0"/>
        <w:ind w:left="0" w:firstLine="0"/>
        <w:jc w:val="both"/>
        <w:rPr>
          <w:rFonts w:ascii="Verdana" w:hAnsi="Verdana"/>
          <w:b/>
          <w:color w:val="C00000"/>
          <w:sz w:val="20"/>
          <w:szCs w:val="20"/>
        </w:rPr>
      </w:pPr>
    </w:p>
    <w:p w14:paraId="25815902" w14:textId="679C7D9B" w:rsidR="000258EE" w:rsidRDefault="00236E89" w:rsidP="00236E89">
      <w:pPr>
        <w:ind w:left="0" w:firstLine="0"/>
        <w:rPr>
          <w:rFonts w:ascii="Verdana" w:hAnsi="Verdana"/>
          <w:b/>
          <w:color w:val="C00000"/>
          <w:sz w:val="20"/>
          <w:szCs w:val="20"/>
        </w:rPr>
      </w:pPr>
      <w:r w:rsidRPr="00A744CF">
        <w:rPr>
          <w:rFonts w:ascii="Verdana" w:hAnsi="Verdana"/>
          <w:b/>
          <w:color w:val="C00000"/>
          <w:sz w:val="20"/>
          <w:szCs w:val="20"/>
        </w:rPr>
        <w:t>A</w:t>
      </w:r>
      <w:r w:rsidR="0049485B" w:rsidRPr="00A744CF">
        <w:rPr>
          <w:rFonts w:ascii="Verdana" w:hAnsi="Verdana"/>
          <w:b/>
          <w:color w:val="C00000"/>
          <w:sz w:val="20"/>
          <w:szCs w:val="20"/>
        </w:rPr>
        <w:t>bout the Work Area</w:t>
      </w:r>
    </w:p>
    <w:p w14:paraId="6882ED39" w14:textId="77777777" w:rsidR="001A479B" w:rsidRDefault="001A479B" w:rsidP="001A479B">
      <w:pPr>
        <w:pStyle w:val="paragraph"/>
        <w:spacing w:before="0" w:beforeAutospacing="0" w:after="0" w:afterAutospacing="0"/>
        <w:jc w:val="both"/>
        <w:textAlignment w:val="baseline"/>
        <w:rPr>
          <w:rStyle w:val="eop"/>
          <w:rFonts w:ascii="Verdana" w:hAnsi="Verdana" w:cs="Segoe UI"/>
          <w:color w:val="262626"/>
          <w:sz w:val="20"/>
          <w:szCs w:val="20"/>
        </w:rPr>
      </w:pPr>
      <w:r>
        <w:rPr>
          <w:rStyle w:val="normaltextrun"/>
          <w:rFonts w:ascii="Verdana" w:hAnsi="Verdana" w:cs="Segoe UI"/>
          <w:sz w:val="20"/>
          <w:szCs w:val="20"/>
          <w:lang w:val="en-US"/>
        </w:rPr>
        <w:t>The </w:t>
      </w:r>
      <w:proofErr w:type="gramStart"/>
      <w:r>
        <w:rPr>
          <w:rStyle w:val="normaltextrun"/>
          <w:rFonts w:ascii="Verdana" w:hAnsi="Verdana" w:cs="Segoe UI"/>
          <w:sz w:val="20"/>
          <w:szCs w:val="20"/>
          <w:lang w:val="en-US"/>
        </w:rPr>
        <w:t>Library</w:t>
      </w:r>
      <w:proofErr w:type="gramEnd"/>
      <w:r>
        <w:rPr>
          <w:rStyle w:val="normaltextrun"/>
          <w:rFonts w:ascii="Verdana" w:hAnsi="Verdana" w:cs="Segoe UI"/>
          <w:sz w:val="20"/>
          <w:szCs w:val="20"/>
          <w:lang w:val="en-US"/>
        </w:rPr>
        <w:t> is primarily responsible for providing information resources and services to the academic community in support of learning, teaching and research.   </w:t>
      </w:r>
      <w:r>
        <w:rPr>
          <w:rStyle w:val="normaltextrun"/>
          <w:rFonts w:ascii="Verdana" w:hAnsi="Verdana" w:cs="Segoe UI"/>
          <w:color w:val="262626"/>
          <w:sz w:val="20"/>
          <w:szCs w:val="20"/>
          <w:lang w:val="en-US"/>
        </w:rPr>
        <w:t xml:space="preserve">The Library provides a friendly, engaging and professional </w:t>
      </w:r>
      <w:proofErr w:type="gramStart"/>
      <w:r>
        <w:rPr>
          <w:rStyle w:val="normaltextrun"/>
          <w:rFonts w:ascii="Verdana" w:hAnsi="Verdana" w:cs="Segoe UI"/>
          <w:color w:val="262626"/>
          <w:sz w:val="20"/>
          <w:szCs w:val="20"/>
          <w:lang w:val="en-US"/>
        </w:rPr>
        <w:t>service,  focused</w:t>
      </w:r>
      <w:proofErr w:type="gramEnd"/>
      <w:r>
        <w:rPr>
          <w:rStyle w:val="normaltextrun"/>
          <w:rFonts w:ascii="Verdana" w:hAnsi="Verdana" w:cs="Segoe UI"/>
          <w:color w:val="262626"/>
          <w:sz w:val="20"/>
          <w:szCs w:val="20"/>
          <w:lang w:val="en-US"/>
        </w:rPr>
        <w:t xml:space="preserve"> collections,  training and assistance in the location and use of information resources and an environment conducive to study.</w:t>
      </w:r>
      <w:r>
        <w:rPr>
          <w:rStyle w:val="eop"/>
          <w:rFonts w:ascii="Verdana" w:hAnsi="Verdana" w:cs="Segoe UI"/>
          <w:color w:val="262626"/>
          <w:sz w:val="20"/>
          <w:szCs w:val="20"/>
        </w:rPr>
        <w:t> </w:t>
      </w:r>
    </w:p>
    <w:p w14:paraId="633E1D69" w14:textId="77777777" w:rsidR="004106FE" w:rsidRDefault="004106FE" w:rsidP="002D4A0C">
      <w:pPr>
        <w:spacing w:before="120" w:after="0" w:afterAutospacing="0"/>
        <w:ind w:left="0" w:firstLine="0"/>
        <w:rPr>
          <w:rFonts w:ascii="Verdana" w:hAnsi="Verdana"/>
          <w:b/>
          <w:color w:val="C00000"/>
          <w:sz w:val="20"/>
          <w:szCs w:val="20"/>
        </w:rPr>
      </w:pPr>
    </w:p>
    <w:p w14:paraId="40804C15" w14:textId="77777777" w:rsidR="00F2283B" w:rsidRDefault="00F2283B" w:rsidP="00F2283B">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Client Services is responsible for co-ordinating the management and development of digital and physical enquiry services, organisation of print collections and the provision and maintenance of library study facilities across all our libraries. Gathering and analysing client feedback and exploring the user experience to identify improvements and opportunities for new services and facilities, as well as process improvement.  </w:t>
      </w:r>
    </w:p>
    <w:p w14:paraId="14F38D62" w14:textId="77777777" w:rsidR="00F2283B" w:rsidRPr="00184784" w:rsidRDefault="00F2283B" w:rsidP="00F2283B">
      <w:pPr>
        <w:pStyle w:val="paragraph"/>
        <w:spacing w:before="0" w:beforeAutospacing="0" w:after="0" w:afterAutospacing="0"/>
        <w:jc w:val="both"/>
        <w:textAlignment w:val="baseline"/>
        <w:rPr>
          <w:rFonts w:asciiTheme="minorHAnsi" w:hAnsiTheme="minorHAnsi" w:cstheme="minorHAnsi"/>
          <w:sz w:val="22"/>
          <w:szCs w:val="22"/>
        </w:rPr>
      </w:pPr>
    </w:p>
    <w:p w14:paraId="5E83B494" w14:textId="77777777" w:rsidR="00F2283B" w:rsidRDefault="00F2283B" w:rsidP="00F2283B">
      <w:pPr>
        <w:ind w:left="0" w:firstLine="0"/>
        <w:jc w:val="both"/>
        <w:rPr>
          <w:rFonts w:ascii="Verdana" w:eastAsia="Calibri" w:hAnsi="Verdana" w:cs="Arial"/>
          <w:sz w:val="20"/>
          <w:szCs w:val="20"/>
        </w:rPr>
      </w:pPr>
      <w:r>
        <w:rPr>
          <w:rFonts w:ascii="Verdana" w:eastAsia="Calibri" w:hAnsi="Verdana" w:cs="Arial"/>
          <w:sz w:val="20"/>
          <w:szCs w:val="20"/>
        </w:rPr>
        <w:t xml:space="preserve">The Learning &amp; Teaching team provide </w:t>
      </w:r>
      <w:r>
        <w:rPr>
          <w:rFonts w:ascii="Verdana" w:hAnsi="Verdana" w:cs="Arial"/>
          <w:sz w:val="20"/>
          <w:szCs w:val="20"/>
        </w:rPr>
        <w:t>digital</w:t>
      </w:r>
      <w:r w:rsidRPr="0034797B">
        <w:rPr>
          <w:rFonts w:ascii="Verdana" w:hAnsi="Verdana" w:cs="Arial"/>
          <w:sz w:val="20"/>
          <w:szCs w:val="20"/>
        </w:rPr>
        <w:t xml:space="preserve"> literacy</w:t>
      </w:r>
      <w:r>
        <w:rPr>
          <w:rFonts w:ascii="Verdana" w:hAnsi="Verdana" w:cs="Arial"/>
          <w:sz w:val="20"/>
          <w:szCs w:val="20"/>
        </w:rPr>
        <w:t xml:space="preserve"> training and support in the use of information resources and bibliographic software, support </w:t>
      </w:r>
      <w:proofErr w:type="gramStart"/>
      <w:r>
        <w:rPr>
          <w:rFonts w:ascii="Verdana" w:hAnsi="Verdana" w:cs="Arial"/>
          <w:sz w:val="20"/>
          <w:szCs w:val="20"/>
        </w:rPr>
        <w:t>academic  colleagues</w:t>
      </w:r>
      <w:proofErr w:type="gramEnd"/>
      <w:r>
        <w:rPr>
          <w:rFonts w:ascii="Verdana" w:hAnsi="Verdana" w:cs="Arial"/>
          <w:sz w:val="20"/>
          <w:szCs w:val="20"/>
        </w:rPr>
        <w:t xml:space="preserve"> in the creation of online reading lists, promote the services and support of the Library to the university and broader community.</w:t>
      </w:r>
    </w:p>
    <w:p w14:paraId="37CC75B6" w14:textId="77777777" w:rsidR="004106FE" w:rsidRDefault="004106FE" w:rsidP="002D4A0C">
      <w:pPr>
        <w:spacing w:before="120" w:after="0" w:afterAutospacing="0"/>
        <w:ind w:left="0" w:firstLine="0"/>
        <w:rPr>
          <w:rFonts w:ascii="Verdana" w:hAnsi="Verdana"/>
          <w:b/>
          <w:color w:val="C00000"/>
          <w:sz w:val="20"/>
          <w:szCs w:val="20"/>
        </w:rPr>
      </w:pPr>
    </w:p>
    <w:p w14:paraId="1E9A5FEC" w14:textId="52BDBD8A" w:rsidR="000258EE" w:rsidRDefault="00C435F1" w:rsidP="002D4A0C">
      <w:pPr>
        <w:spacing w:before="120" w:after="0" w:afterAutospacing="0"/>
        <w:ind w:left="0" w:firstLine="0"/>
        <w:rPr>
          <w:rFonts w:ascii="Verdana" w:hAnsi="Verdana"/>
          <w:b/>
          <w:color w:val="C00000"/>
          <w:sz w:val="20"/>
          <w:szCs w:val="20"/>
        </w:rPr>
      </w:pPr>
      <w:r w:rsidRPr="00A744CF">
        <w:rPr>
          <w:rFonts w:ascii="Verdana" w:hAnsi="Verdana"/>
          <w:b/>
          <w:color w:val="C00000"/>
          <w:sz w:val="20"/>
          <w:szCs w:val="20"/>
        </w:rPr>
        <w:t>Reporting Relationships</w:t>
      </w:r>
    </w:p>
    <w:p w14:paraId="17C765B1" w14:textId="5794E921" w:rsidR="00426754" w:rsidRDefault="00426754" w:rsidP="002D4A0C">
      <w:pPr>
        <w:spacing w:before="120" w:after="0" w:afterAutospacing="0"/>
        <w:ind w:left="0" w:firstLine="0"/>
        <w:rPr>
          <w:rFonts w:ascii="Verdana" w:hAnsi="Verdana"/>
          <w:b/>
          <w:color w:val="C00000"/>
          <w:sz w:val="20"/>
          <w:szCs w:val="20"/>
        </w:rPr>
      </w:pPr>
    </w:p>
    <w:p w14:paraId="06C068D0" w14:textId="35F8CAAD" w:rsidR="00426754" w:rsidRPr="005654E6" w:rsidRDefault="00426754" w:rsidP="002D4A0C">
      <w:pPr>
        <w:spacing w:before="120" w:after="0" w:afterAutospacing="0"/>
        <w:ind w:left="0" w:firstLine="0"/>
        <w:rPr>
          <w:rFonts w:ascii="Verdana" w:hAnsi="Verdana"/>
          <w:b/>
          <w:color w:val="C00000"/>
          <w:sz w:val="20"/>
          <w:szCs w:val="20"/>
          <w:lang w:val="en-AU"/>
        </w:rPr>
      </w:pPr>
    </w:p>
    <w:p w14:paraId="43590D50" w14:textId="77777777" w:rsidR="005F6BB0" w:rsidRPr="00A744CF" w:rsidRDefault="005F6BB0" w:rsidP="002D4A0C">
      <w:pPr>
        <w:spacing w:before="120" w:after="0" w:afterAutospacing="0"/>
        <w:ind w:left="0" w:firstLine="0"/>
        <w:rPr>
          <w:rFonts w:ascii="Verdana" w:hAnsi="Verdana"/>
          <w:b/>
          <w:color w:val="C00000"/>
          <w:sz w:val="20"/>
          <w:szCs w:val="20"/>
        </w:rPr>
      </w:pPr>
    </w:p>
    <w:p w14:paraId="235EB51B" w14:textId="77777777" w:rsidR="009F48CE" w:rsidRPr="00A744CF" w:rsidRDefault="00236E89" w:rsidP="000258EE">
      <w:pPr>
        <w:spacing w:before="120" w:after="120" w:afterAutospacing="0"/>
        <w:ind w:left="0" w:firstLine="0"/>
        <w:jc w:val="both"/>
        <w:rPr>
          <w:rFonts w:ascii="Verdana" w:hAnsi="Verdana"/>
          <w:sz w:val="20"/>
          <w:szCs w:val="20"/>
        </w:rPr>
      </w:pPr>
      <w:r w:rsidRPr="00A744CF">
        <w:rPr>
          <w:rFonts w:ascii="Verdana" w:hAnsi="Verdana"/>
          <w:noProof/>
          <w:sz w:val="20"/>
          <w:szCs w:val="20"/>
        </w:rPr>
        <w:drawing>
          <wp:inline distT="0" distB="0" distL="0" distR="0" wp14:anchorId="734948E7" wp14:editId="5D7AB849">
            <wp:extent cx="5486400" cy="2552368"/>
            <wp:effectExtent l="76200" t="19050" r="95250" b="5778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3569485" w14:textId="332865A9" w:rsidR="000258EE" w:rsidRDefault="00F26E81" w:rsidP="002D4A0C">
      <w:pPr>
        <w:pStyle w:val="ListParagraph"/>
        <w:spacing w:before="120" w:after="120" w:afterAutospacing="0"/>
        <w:ind w:left="0" w:firstLine="0"/>
        <w:rPr>
          <w:rFonts w:ascii="Verdana" w:hAnsi="Verdana" w:cs="Arial"/>
          <w:b/>
          <w:color w:val="C00000"/>
          <w:sz w:val="20"/>
          <w:szCs w:val="20"/>
        </w:rPr>
      </w:pPr>
      <w:r w:rsidRPr="00A744CF">
        <w:rPr>
          <w:rFonts w:ascii="Verdana" w:hAnsi="Verdana" w:cs="Arial"/>
          <w:b/>
          <w:color w:val="C00000"/>
          <w:sz w:val="20"/>
          <w:szCs w:val="20"/>
        </w:rPr>
        <w:t>Key Responsibilities</w:t>
      </w:r>
      <w:r w:rsidR="00EF1186" w:rsidRPr="00A744CF">
        <w:rPr>
          <w:rFonts w:ascii="Verdana" w:hAnsi="Verdana" w:cs="Arial"/>
          <w:b/>
          <w:color w:val="C00000"/>
          <w:sz w:val="20"/>
          <w:szCs w:val="20"/>
        </w:rPr>
        <w:t xml:space="preserve"> / Duties</w:t>
      </w:r>
    </w:p>
    <w:p w14:paraId="2FD0E068" w14:textId="7B3DD1B7" w:rsidR="00142582" w:rsidRDefault="00142582" w:rsidP="002D4A0C">
      <w:pPr>
        <w:pStyle w:val="ListParagraph"/>
        <w:spacing w:before="120" w:after="120" w:afterAutospacing="0"/>
        <w:ind w:left="0" w:firstLine="0"/>
        <w:rPr>
          <w:rFonts w:ascii="Verdana" w:hAnsi="Verdana" w:cs="Arial"/>
          <w:b/>
          <w:color w:val="C00000"/>
          <w:sz w:val="20"/>
          <w:szCs w:val="20"/>
        </w:rPr>
      </w:pPr>
    </w:p>
    <w:p w14:paraId="059CF9BA" w14:textId="77777777" w:rsidR="001F015F" w:rsidRPr="00A744CF" w:rsidRDefault="001F015F" w:rsidP="002D4A0C">
      <w:pPr>
        <w:pStyle w:val="ListParagraph"/>
        <w:spacing w:before="120" w:after="120" w:afterAutospacing="0"/>
        <w:ind w:left="0" w:firstLine="0"/>
        <w:rPr>
          <w:rFonts w:ascii="Verdana" w:hAnsi="Verdana" w:cs="Arial"/>
          <w:b/>
          <w:color w:val="C00000"/>
          <w:sz w:val="20"/>
          <w:szCs w:val="20"/>
        </w:rPr>
      </w:pPr>
    </w:p>
    <w:p w14:paraId="4F2D8432" w14:textId="0C1A5C75" w:rsidR="001F015F" w:rsidRPr="00AC5405" w:rsidRDefault="00727F3F" w:rsidP="001F015F">
      <w:pPr>
        <w:pStyle w:val="ListParagraph"/>
        <w:numPr>
          <w:ilvl w:val="0"/>
          <w:numId w:val="18"/>
        </w:numPr>
        <w:tabs>
          <w:tab w:val="left" w:pos="993"/>
        </w:tabs>
        <w:spacing w:before="80" w:after="80" w:afterAutospacing="0"/>
        <w:ind w:right="-28"/>
        <w:jc w:val="both"/>
        <w:rPr>
          <w:rFonts w:ascii="Verdana" w:hAnsi="Verdana"/>
          <w:sz w:val="19"/>
          <w:szCs w:val="19"/>
        </w:rPr>
      </w:pPr>
      <w:r>
        <w:rPr>
          <w:rStyle w:val="normaltextrun"/>
          <w:rFonts w:ascii="Calibri" w:hAnsi="Calibri" w:cs="Calibri"/>
          <w:color w:val="000000"/>
          <w:shd w:val="clear" w:color="auto" w:fill="FFFFFF"/>
        </w:rPr>
        <w:t xml:space="preserve">Provide enquiry, </w:t>
      </w:r>
      <w:proofErr w:type="gramStart"/>
      <w:r>
        <w:rPr>
          <w:rStyle w:val="normaltextrun"/>
          <w:rFonts w:ascii="Calibri" w:hAnsi="Calibri" w:cs="Calibri"/>
          <w:color w:val="000000"/>
          <w:shd w:val="clear" w:color="auto" w:fill="FFFFFF"/>
        </w:rPr>
        <w:t>circulation</w:t>
      </w:r>
      <w:proofErr w:type="gramEnd"/>
      <w:r>
        <w:rPr>
          <w:rStyle w:val="normaltextrun"/>
          <w:rFonts w:ascii="Calibri" w:hAnsi="Calibri" w:cs="Calibri"/>
          <w:color w:val="000000"/>
          <w:shd w:val="clear" w:color="auto" w:fill="FFFFFF"/>
        </w:rPr>
        <w:t xml:space="preserve"> and lending services for patrons both on and off campus.</w:t>
      </w:r>
      <w:r>
        <w:rPr>
          <w:rStyle w:val="eop"/>
          <w:rFonts w:ascii="Calibri" w:hAnsi="Calibri" w:cs="Calibri"/>
          <w:color w:val="000000"/>
          <w:shd w:val="clear" w:color="auto" w:fill="FFFFFF"/>
        </w:rPr>
        <w:t> </w:t>
      </w:r>
    </w:p>
    <w:p w14:paraId="1A7F22D3" w14:textId="21021619" w:rsidR="001F015F" w:rsidRDefault="00E5433F" w:rsidP="001F015F">
      <w:pPr>
        <w:pStyle w:val="ListParagraph"/>
        <w:numPr>
          <w:ilvl w:val="0"/>
          <w:numId w:val="18"/>
        </w:numPr>
        <w:spacing w:after="0" w:afterAutospacing="0"/>
        <w:jc w:val="both"/>
        <w:rPr>
          <w:rFonts w:ascii="Verdana" w:hAnsi="Verdana"/>
          <w:sz w:val="19"/>
          <w:szCs w:val="19"/>
        </w:rPr>
      </w:pPr>
      <w:r>
        <w:rPr>
          <w:rFonts w:ascii="Verdana" w:hAnsi="Verdana"/>
          <w:sz w:val="19"/>
          <w:szCs w:val="19"/>
        </w:rPr>
        <w:lastRenderedPageBreak/>
        <w:t xml:space="preserve">Contribute to the </w:t>
      </w:r>
      <w:r w:rsidR="00DC4AB4">
        <w:rPr>
          <w:rFonts w:ascii="Verdana" w:hAnsi="Verdana"/>
          <w:sz w:val="19"/>
          <w:szCs w:val="19"/>
        </w:rPr>
        <w:t xml:space="preserve">processing of books into </w:t>
      </w:r>
      <w:r w:rsidR="00E55E0B">
        <w:rPr>
          <w:rFonts w:ascii="Verdana" w:hAnsi="Verdana"/>
          <w:sz w:val="19"/>
          <w:szCs w:val="19"/>
        </w:rPr>
        <w:t>and out of the</w:t>
      </w:r>
      <w:r w:rsidR="00DC4AB4">
        <w:rPr>
          <w:rFonts w:ascii="Verdana" w:hAnsi="Verdana"/>
          <w:sz w:val="19"/>
          <w:szCs w:val="19"/>
        </w:rPr>
        <w:t xml:space="preserve"> </w:t>
      </w:r>
      <w:r w:rsidR="008B6A36">
        <w:rPr>
          <w:rFonts w:ascii="Verdana" w:hAnsi="Verdana"/>
          <w:sz w:val="19"/>
          <w:szCs w:val="19"/>
        </w:rPr>
        <w:t>high demand print collection</w:t>
      </w:r>
      <w:r w:rsidR="00E55E0B">
        <w:rPr>
          <w:rFonts w:ascii="Verdana" w:hAnsi="Verdana"/>
          <w:sz w:val="19"/>
          <w:szCs w:val="19"/>
        </w:rPr>
        <w:t xml:space="preserve"> to ensure it meets current needs.</w:t>
      </w:r>
    </w:p>
    <w:p w14:paraId="6205AEA9" w14:textId="4070098B" w:rsidR="00482B9C" w:rsidRPr="00AC5405" w:rsidRDefault="00482B9C" w:rsidP="001F015F">
      <w:pPr>
        <w:pStyle w:val="ListParagraph"/>
        <w:numPr>
          <w:ilvl w:val="0"/>
          <w:numId w:val="18"/>
        </w:numPr>
        <w:spacing w:after="0" w:afterAutospacing="0"/>
        <w:jc w:val="both"/>
        <w:rPr>
          <w:rFonts w:ascii="Verdana" w:hAnsi="Verdana"/>
          <w:sz w:val="19"/>
          <w:szCs w:val="19"/>
        </w:rPr>
      </w:pPr>
      <w:r>
        <w:rPr>
          <w:rFonts w:ascii="Verdana" w:hAnsi="Verdana"/>
          <w:sz w:val="19"/>
          <w:szCs w:val="19"/>
        </w:rPr>
        <w:t xml:space="preserve">Deal with client </w:t>
      </w:r>
      <w:r w:rsidR="00EB372D">
        <w:rPr>
          <w:rFonts w:ascii="Verdana" w:hAnsi="Verdana"/>
          <w:sz w:val="19"/>
          <w:szCs w:val="19"/>
        </w:rPr>
        <w:t xml:space="preserve">requests to join the Library from </w:t>
      </w:r>
      <w:r w:rsidR="00425E65">
        <w:rPr>
          <w:rFonts w:ascii="Verdana" w:hAnsi="Verdana"/>
          <w:sz w:val="19"/>
          <w:szCs w:val="19"/>
        </w:rPr>
        <w:t>Community</w:t>
      </w:r>
      <w:r w:rsidR="00EB372D">
        <w:rPr>
          <w:rFonts w:ascii="Verdana" w:hAnsi="Verdana"/>
          <w:sz w:val="19"/>
          <w:szCs w:val="19"/>
        </w:rPr>
        <w:t xml:space="preserve">, </w:t>
      </w:r>
      <w:proofErr w:type="gramStart"/>
      <w:r w:rsidR="00EB372D">
        <w:rPr>
          <w:rFonts w:ascii="Verdana" w:hAnsi="Verdana"/>
          <w:sz w:val="19"/>
          <w:szCs w:val="19"/>
        </w:rPr>
        <w:t>Alumni</w:t>
      </w:r>
      <w:proofErr w:type="gramEnd"/>
      <w:r w:rsidR="00EB372D">
        <w:rPr>
          <w:rFonts w:ascii="Verdana" w:hAnsi="Verdana"/>
          <w:sz w:val="19"/>
          <w:szCs w:val="19"/>
        </w:rPr>
        <w:t xml:space="preserve"> and other types of members.</w:t>
      </w:r>
    </w:p>
    <w:p w14:paraId="5CCA070D" w14:textId="77777777" w:rsidR="0025148E" w:rsidRDefault="00425E65" w:rsidP="001F015F">
      <w:pPr>
        <w:pStyle w:val="ListParagraph"/>
        <w:numPr>
          <w:ilvl w:val="0"/>
          <w:numId w:val="18"/>
        </w:numPr>
        <w:spacing w:before="120" w:after="120" w:afterAutospacing="0"/>
        <w:jc w:val="both"/>
        <w:rPr>
          <w:rFonts w:ascii="Verdana" w:hAnsi="Verdana"/>
          <w:sz w:val="19"/>
          <w:szCs w:val="19"/>
        </w:rPr>
      </w:pPr>
      <w:r>
        <w:rPr>
          <w:rFonts w:ascii="Verdana" w:hAnsi="Verdana"/>
          <w:sz w:val="19"/>
          <w:szCs w:val="19"/>
        </w:rPr>
        <w:t xml:space="preserve">Refer </w:t>
      </w:r>
      <w:r w:rsidR="0025148E">
        <w:rPr>
          <w:rFonts w:ascii="Verdana" w:hAnsi="Verdana"/>
          <w:sz w:val="19"/>
          <w:szCs w:val="19"/>
        </w:rPr>
        <w:t>clients to other university services as appropriate.</w:t>
      </w:r>
    </w:p>
    <w:p w14:paraId="77A902D6" w14:textId="77777777" w:rsidR="0025148E" w:rsidRDefault="0025148E" w:rsidP="001F015F">
      <w:pPr>
        <w:pStyle w:val="ListParagraph"/>
        <w:numPr>
          <w:ilvl w:val="0"/>
          <w:numId w:val="18"/>
        </w:numPr>
        <w:spacing w:before="120" w:after="120" w:afterAutospacing="0"/>
        <w:jc w:val="both"/>
        <w:rPr>
          <w:rFonts w:ascii="Verdana" w:hAnsi="Verdana"/>
          <w:sz w:val="19"/>
          <w:szCs w:val="19"/>
        </w:rPr>
      </w:pPr>
      <w:r>
        <w:rPr>
          <w:rFonts w:ascii="Verdana" w:hAnsi="Verdana"/>
          <w:sz w:val="19"/>
          <w:szCs w:val="19"/>
        </w:rPr>
        <w:t>Log enquiry statistics and produce reports as needed.</w:t>
      </w:r>
    </w:p>
    <w:p w14:paraId="37CFFD2C" w14:textId="636CE756" w:rsidR="00A02EF9" w:rsidRDefault="0025148E" w:rsidP="001F015F">
      <w:pPr>
        <w:pStyle w:val="ListParagraph"/>
        <w:numPr>
          <w:ilvl w:val="0"/>
          <w:numId w:val="18"/>
        </w:numPr>
        <w:spacing w:before="120" w:after="120" w:afterAutospacing="0"/>
        <w:jc w:val="both"/>
        <w:rPr>
          <w:rFonts w:ascii="Verdana" w:hAnsi="Verdana"/>
          <w:sz w:val="19"/>
          <w:szCs w:val="19"/>
        </w:rPr>
      </w:pPr>
      <w:r>
        <w:rPr>
          <w:rFonts w:ascii="Verdana" w:hAnsi="Verdana"/>
          <w:sz w:val="19"/>
          <w:szCs w:val="19"/>
        </w:rPr>
        <w:t xml:space="preserve">Contribute to the </w:t>
      </w:r>
      <w:r w:rsidR="001F2A93">
        <w:rPr>
          <w:rFonts w:ascii="Verdana" w:hAnsi="Verdana"/>
          <w:sz w:val="19"/>
          <w:szCs w:val="19"/>
        </w:rPr>
        <w:t xml:space="preserve">maintenance of a </w:t>
      </w:r>
      <w:proofErr w:type="gramStart"/>
      <w:r w:rsidR="001F2A93">
        <w:rPr>
          <w:rFonts w:ascii="Verdana" w:hAnsi="Verdana"/>
          <w:sz w:val="19"/>
          <w:szCs w:val="19"/>
        </w:rPr>
        <w:t>high quality</w:t>
      </w:r>
      <w:proofErr w:type="gramEnd"/>
      <w:r w:rsidR="001F2A93">
        <w:rPr>
          <w:rFonts w:ascii="Verdana" w:hAnsi="Verdana"/>
          <w:sz w:val="19"/>
          <w:szCs w:val="19"/>
        </w:rPr>
        <w:t xml:space="preserve"> study environment by proactively </w:t>
      </w:r>
      <w:r w:rsidR="002766BD">
        <w:rPr>
          <w:rFonts w:ascii="Verdana" w:hAnsi="Verdana"/>
          <w:sz w:val="19"/>
          <w:szCs w:val="19"/>
        </w:rPr>
        <w:t>reviewing</w:t>
      </w:r>
      <w:r w:rsidR="00A02EF9">
        <w:rPr>
          <w:rFonts w:ascii="Verdana" w:hAnsi="Verdana"/>
          <w:sz w:val="19"/>
          <w:szCs w:val="19"/>
        </w:rPr>
        <w:t xml:space="preserve"> facilities to ensure they are fit for purpose and any issues are logged </w:t>
      </w:r>
      <w:r w:rsidR="002766BD">
        <w:rPr>
          <w:rFonts w:ascii="Verdana" w:hAnsi="Verdana"/>
          <w:sz w:val="19"/>
          <w:szCs w:val="19"/>
        </w:rPr>
        <w:t>for attention.</w:t>
      </w:r>
    </w:p>
    <w:p w14:paraId="0510C78A" w14:textId="77777777" w:rsidR="0016356D" w:rsidRDefault="00227E5F" w:rsidP="001F015F">
      <w:pPr>
        <w:pStyle w:val="ListParagraph"/>
        <w:numPr>
          <w:ilvl w:val="0"/>
          <w:numId w:val="18"/>
        </w:numPr>
        <w:spacing w:before="120" w:after="120" w:afterAutospacing="0"/>
        <w:jc w:val="both"/>
        <w:rPr>
          <w:rFonts w:ascii="Verdana" w:hAnsi="Verdana"/>
          <w:sz w:val="19"/>
          <w:szCs w:val="19"/>
        </w:rPr>
      </w:pPr>
      <w:r>
        <w:rPr>
          <w:rFonts w:ascii="Verdana" w:hAnsi="Verdana"/>
          <w:sz w:val="19"/>
          <w:szCs w:val="19"/>
        </w:rPr>
        <w:t xml:space="preserve">Undertake user experience activity and surveys to obtain client feedback to </w:t>
      </w:r>
      <w:r w:rsidR="002A5897">
        <w:rPr>
          <w:rFonts w:ascii="Verdana" w:hAnsi="Verdana"/>
          <w:sz w:val="19"/>
          <w:szCs w:val="19"/>
        </w:rPr>
        <w:t>input to service improvement.</w:t>
      </w:r>
    </w:p>
    <w:p w14:paraId="34E19509" w14:textId="3265A3E9" w:rsidR="006541E4" w:rsidRDefault="006541E4" w:rsidP="6EFEE4BE">
      <w:pPr>
        <w:pStyle w:val="ListParagraph"/>
        <w:numPr>
          <w:ilvl w:val="0"/>
          <w:numId w:val="18"/>
        </w:numPr>
        <w:spacing w:before="120" w:after="120" w:afterAutospacing="0"/>
        <w:jc w:val="both"/>
        <w:rPr>
          <w:rFonts w:ascii="Verdana" w:hAnsi="Verdana"/>
          <w:sz w:val="19"/>
          <w:szCs w:val="19"/>
        </w:rPr>
      </w:pPr>
      <w:r w:rsidRPr="6EFEE4BE">
        <w:rPr>
          <w:rFonts w:ascii="Verdana" w:hAnsi="Verdana"/>
          <w:sz w:val="19"/>
          <w:szCs w:val="19"/>
        </w:rPr>
        <w:t>Contribute to creating and building online reading lists</w:t>
      </w:r>
      <w:r w:rsidR="7FD74BC4" w:rsidRPr="6EFEE4BE">
        <w:rPr>
          <w:rFonts w:ascii="Verdana" w:hAnsi="Verdana"/>
          <w:sz w:val="19"/>
          <w:szCs w:val="19"/>
        </w:rPr>
        <w:t xml:space="preserve"> and communicating with academic colleagues about deadlines and processes. </w:t>
      </w:r>
    </w:p>
    <w:p w14:paraId="63470788" w14:textId="0374DA26" w:rsidR="001F015F" w:rsidRPr="00AC5405" w:rsidRDefault="001F015F" w:rsidP="001F015F">
      <w:pPr>
        <w:pStyle w:val="ListParagraph"/>
        <w:numPr>
          <w:ilvl w:val="0"/>
          <w:numId w:val="18"/>
        </w:numPr>
        <w:spacing w:before="120" w:after="120" w:afterAutospacing="0"/>
        <w:jc w:val="both"/>
        <w:rPr>
          <w:rFonts w:ascii="Verdana" w:hAnsi="Verdana"/>
          <w:sz w:val="19"/>
          <w:szCs w:val="19"/>
        </w:rPr>
      </w:pPr>
      <w:r w:rsidRPr="00AC5405">
        <w:rPr>
          <w:rFonts w:ascii="Verdana" w:hAnsi="Verdana"/>
          <w:sz w:val="19"/>
          <w:szCs w:val="19"/>
        </w:rPr>
        <w:t xml:space="preserve">Carry out, and assist with, </w:t>
      </w:r>
      <w:r w:rsidR="00EE4652">
        <w:rPr>
          <w:rFonts w:ascii="Verdana" w:hAnsi="Verdana"/>
          <w:sz w:val="19"/>
          <w:szCs w:val="19"/>
        </w:rPr>
        <w:t>other duties</w:t>
      </w:r>
      <w:r w:rsidRPr="00AC5405">
        <w:rPr>
          <w:rFonts w:ascii="Verdana" w:hAnsi="Verdana"/>
          <w:sz w:val="19"/>
          <w:szCs w:val="19"/>
        </w:rPr>
        <w:t xml:space="preserve"> as </w:t>
      </w:r>
      <w:r w:rsidR="00EE4652">
        <w:rPr>
          <w:rFonts w:ascii="Verdana" w:hAnsi="Verdana"/>
          <w:sz w:val="19"/>
          <w:szCs w:val="19"/>
        </w:rPr>
        <w:t>required</w:t>
      </w:r>
      <w:r w:rsidRPr="00AC5405">
        <w:rPr>
          <w:rFonts w:ascii="Verdana" w:hAnsi="Verdana"/>
          <w:sz w:val="19"/>
          <w:szCs w:val="19"/>
        </w:rPr>
        <w:t xml:space="preserve">. </w:t>
      </w:r>
    </w:p>
    <w:p w14:paraId="46D638BE" w14:textId="234BA638" w:rsidR="001216F0" w:rsidRDefault="001216F0" w:rsidP="001216F0">
      <w:pPr>
        <w:tabs>
          <w:tab w:val="left" w:pos="473"/>
        </w:tabs>
        <w:kinsoku w:val="0"/>
        <w:overflowPunct w:val="0"/>
        <w:autoSpaceDE w:val="0"/>
        <w:autoSpaceDN w:val="0"/>
        <w:adjustRightInd w:val="0"/>
        <w:spacing w:before="64" w:after="0" w:afterAutospacing="0" w:line="264" w:lineRule="auto"/>
        <w:ind w:right="108"/>
        <w:jc w:val="both"/>
        <w:rPr>
          <w:rFonts w:ascii="Verdana" w:hAnsi="Verdana" w:cs="Arial"/>
          <w:color w:val="0F0D29"/>
          <w:sz w:val="20"/>
          <w:szCs w:val="20"/>
          <w:lang w:bidi="th-TH"/>
        </w:rPr>
      </w:pPr>
    </w:p>
    <w:p w14:paraId="1EBA33F7" w14:textId="77777777" w:rsidR="00210E02" w:rsidRDefault="00210E02" w:rsidP="00210E02">
      <w:pPr>
        <w:spacing w:before="120" w:after="120" w:afterAutospacing="0"/>
        <w:ind w:left="0" w:firstLine="0"/>
        <w:jc w:val="both"/>
        <w:rPr>
          <w:rFonts w:ascii="Verdana" w:hAnsi="Verdana" w:cs="Arial"/>
          <w:b/>
          <w:color w:val="C00000"/>
          <w:sz w:val="20"/>
          <w:szCs w:val="20"/>
        </w:rPr>
      </w:pPr>
      <w:r w:rsidRPr="00A744CF">
        <w:rPr>
          <w:rFonts w:ascii="Verdana" w:hAnsi="Verdana" w:cs="Arial"/>
          <w:b/>
          <w:color w:val="C00000"/>
          <w:sz w:val="20"/>
          <w:szCs w:val="20"/>
        </w:rPr>
        <w:t>Selection Criteria</w:t>
      </w:r>
    </w:p>
    <w:p w14:paraId="686854AF" w14:textId="77777777" w:rsidR="00210E02" w:rsidRDefault="00210E02" w:rsidP="00210E02">
      <w:pPr>
        <w:ind w:left="0" w:firstLine="0"/>
        <w:jc w:val="both"/>
        <w:rPr>
          <w:rFonts w:ascii="Verdana" w:hAnsi="Verdana" w:cs="Arial"/>
          <w:b/>
          <w:sz w:val="20"/>
          <w:szCs w:val="20"/>
        </w:rPr>
      </w:pPr>
    </w:p>
    <w:p w14:paraId="0585A222" w14:textId="77777777" w:rsidR="00210E02" w:rsidRDefault="00210E02" w:rsidP="00210E02">
      <w:pPr>
        <w:ind w:left="0" w:firstLine="0"/>
        <w:jc w:val="both"/>
        <w:rPr>
          <w:rFonts w:ascii="Verdana" w:hAnsi="Verdana" w:cs="Arial"/>
          <w:b/>
          <w:sz w:val="20"/>
          <w:szCs w:val="20"/>
        </w:rPr>
      </w:pPr>
      <w:r w:rsidRPr="00A744CF">
        <w:rPr>
          <w:rFonts w:ascii="Verdana" w:hAnsi="Verdana" w:cs="Arial"/>
          <w:b/>
          <w:sz w:val="20"/>
          <w:szCs w:val="20"/>
        </w:rPr>
        <w:t xml:space="preserve">Essential </w:t>
      </w:r>
    </w:p>
    <w:p w14:paraId="72A99CAF" w14:textId="77777777" w:rsidR="00210E02" w:rsidRDefault="00210E02" w:rsidP="00210E02">
      <w:pPr>
        <w:pStyle w:val="BodyText2"/>
        <w:numPr>
          <w:ilvl w:val="0"/>
          <w:numId w:val="34"/>
        </w:numPr>
        <w:spacing w:after="120"/>
        <w:rPr>
          <w:rFonts w:ascii="Verdana" w:hAnsi="Verdana"/>
          <w:b w:val="0"/>
          <w:bCs w:val="0"/>
          <w:i w:val="0"/>
          <w:iCs w:val="0"/>
          <w:sz w:val="20"/>
          <w:szCs w:val="20"/>
        </w:rPr>
      </w:pPr>
      <w:r>
        <w:rPr>
          <w:rFonts w:ascii="Verdana" w:hAnsi="Verdana"/>
          <w:b w:val="0"/>
          <w:bCs w:val="0"/>
          <w:i w:val="0"/>
          <w:iCs w:val="0"/>
          <w:sz w:val="20"/>
          <w:szCs w:val="20"/>
        </w:rPr>
        <w:t>Completion of Year 12; or</w:t>
      </w:r>
      <w:r w:rsidRPr="00B85234">
        <w:rPr>
          <w:rFonts w:ascii="Verdana" w:hAnsi="Verdana"/>
          <w:b w:val="0"/>
          <w:bCs w:val="0"/>
          <w:i w:val="0"/>
          <w:iCs w:val="0"/>
          <w:sz w:val="20"/>
          <w:szCs w:val="20"/>
        </w:rPr>
        <w:t xml:space="preserve"> equivalent </w:t>
      </w:r>
      <w:r>
        <w:rPr>
          <w:rFonts w:ascii="Verdana" w:hAnsi="Verdana"/>
          <w:b w:val="0"/>
          <w:bCs w:val="0"/>
          <w:i w:val="0"/>
          <w:iCs w:val="0"/>
          <w:sz w:val="20"/>
          <w:szCs w:val="20"/>
        </w:rPr>
        <w:t>relevant experience or combination of relevant experience and education/training</w:t>
      </w:r>
    </w:p>
    <w:p w14:paraId="6FECD776" w14:textId="77777777" w:rsidR="00210E02" w:rsidRDefault="00210E02" w:rsidP="00210E02">
      <w:pPr>
        <w:pStyle w:val="BodyText2"/>
        <w:numPr>
          <w:ilvl w:val="0"/>
          <w:numId w:val="34"/>
        </w:numPr>
        <w:spacing w:after="120"/>
        <w:jc w:val="both"/>
        <w:rPr>
          <w:rFonts w:ascii="Verdana" w:hAnsi="Verdana"/>
          <w:b w:val="0"/>
          <w:bCs w:val="0"/>
          <w:i w:val="0"/>
          <w:iCs w:val="0"/>
          <w:sz w:val="20"/>
          <w:szCs w:val="20"/>
        </w:rPr>
      </w:pPr>
      <w:r>
        <w:rPr>
          <w:rFonts w:ascii="Verdana" w:hAnsi="Verdana"/>
          <w:b w:val="0"/>
          <w:bCs w:val="0"/>
          <w:i w:val="0"/>
          <w:iCs w:val="0"/>
          <w:sz w:val="20"/>
          <w:szCs w:val="20"/>
        </w:rPr>
        <w:t xml:space="preserve">Demonstrated ability to communicate effectively with a range of client groups and with </w:t>
      </w:r>
      <w:proofErr w:type="gramStart"/>
      <w:r>
        <w:rPr>
          <w:rFonts w:ascii="Verdana" w:hAnsi="Verdana"/>
          <w:b w:val="0"/>
          <w:bCs w:val="0"/>
          <w:i w:val="0"/>
          <w:iCs w:val="0"/>
          <w:sz w:val="20"/>
          <w:szCs w:val="20"/>
        </w:rPr>
        <w:t>colleagues</w:t>
      </w:r>
      <w:proofErr w:type="gramEnd"/>
    </w:p>
    <w:p w14:paraId="6C12CDAA" w14:textId="77777777" w:rsidR="00210E02" w:rsidRDefault="00210E02" w:rsidP="00210E02">
      <w:pPr>
        <w:pStyle w:val="BodyText2"/>
        <w:numPr>
          <w:ilvl w:val="0"/>
          <w:numId w:val="34"/>
        </w:numPr>
        <w:spacing w:after="120"/>
        <w:jc w:val="both"/>
        <w:rPr>
          <w:rFonts w:ascii="Verdana" w:hAnsi="Verdana"/>
          <w:b w:val="0"/>
          <w:bCs w:val="0"/>
          <w:i w:val="0"/>
          <w:iCs w:val="0"/>
          <w:sz w:val="20"/>
          <w:szCs w:val="20"/>
        </w:rPr>
      </w:pPr>
      <w:r>
        <w:rPr>
          <w:rFonts w:ascii="Verdana" w:hAnsi="Verdana"/>
          <w:b w:val="0"/>
          <w:bCs w:val="0"/>
          <w:i w:val="0"/>
          <w:iCs w:val="0"/>
          <w:sz w:val="20"/>
          <w:szCs w:val="20"/>
        </w:rPr>
        <w:t xml:space="preserve">Demonstrated ability to provide excellent client </w:t>
      </w:r>
      <w:proofErr w:type="gramStart"/>
      <w:r>
        <w:rPr>
          <w:rFonts w:ascii="Verdana" w:hAnsi="Verdana"/>
          <w:b w:val="0"/>
          <w:bCs w:val="0"/>
          <w:i w:val="0"/>
          <w:iCs w:val="0"/>
          <w:sz w:val="20"/>
          <w:szCs w:val="20"/>
        </w:rPr>
        <w:t>services</w:t>
      </w:r>
      <w:proofErr w:type="gramEnd"/>
      <w:r>
        <w:rPr>
          <w:rFonts w:ascii="Verdana" w:hAnsi="Verdana"/>
          <w:b w:val="0"/>
          <w:bCs w:val="0"/>
          <w:i w:val="0"/>
          <w:iCs w:val="0"/>
          <w:sz w:val="20"/>
          <w:szCs w:val="20"/>
        </w:rPr>
        <w:t xml:space="preserve"> </w:t>
      </w:r>
    </w:p>
    <w:p w14:paraId="2868E014" w14:textId="77777777" w:rsidR="00210E02" w:rsidRDefault="00210E02" w:rsidP="00210E02">
      <w:pPr>
        <w:pStyle w:val="BodyText2"/>
        <w:numPr>
          <w:ilvl w:val="0"/>
          <w:numId w:val="34"/>
        </w:numPr>
        <w:spacing w:after="120"/>
        <w:jc w:val="both"/>
        <w:rPr>
          <w:rFonts w:ascii="Verdana" w:hAnsi="Verdana"/>
          <w:b w:val="0"/>
          <w:bCs w:val="0"/>
          <w:i w:val="0"/>
          <w:iCs w:val="0"/>
          <w:sz w:val="20"/>
          <w:szCs w:val="20"/>
        </w:rPr>
      </w:pPr>
      <w:r>
        <w:rPr>
          <w:rFonts w:ascii="Verdana" w:hAnsi="Verdana"/>
          <w:b w:val="0"/>
          <w:bCs w:val="0"/>
          <w:i w:val="0"/>
          <w:iCs w:val="0"/>
          <w:sz w:val="20"/>
          <w:szCs w:val="20"/>
        </w:rPr>
        <w:t xml:space="preserve">Demonstrated ability to work both as part of a team and independently as </w:t>
      </w:r>
      <w:proofErr w:type="gramStart"/>
      <w:r>
        <w:rPr>
          <w:rFonts w:ascii="Verdana" w:hAnsi="Verdana"/>
          <w:b w:val="0"/>
          <w:bCs w:val="0"/>
          <w:i w:val="0"/>
          <w:iCs w:val="0"/>
          <w:sz w:val="20"/>
          <w:szCs w:val="20"/>
        </w:rPr>
        <w:t>required</w:t>
      </w:r>
      <w:proofErr w:type="gramEnd"/>
    </w:p>
    <w:p w14:paraId="5A6939B4" w14:textId="77777777" w:rsidR="00210E02" w:rsidRDefault="00210E02" w:rsidP="00210E02">
      <w:pPr>
        <w:pStyle w:val="BodyText2"/>
        <w:numPr>
          <w:ilvl w:val="0"/>
          <w:numId w:val="34"/>
        </w:numPr>
        <w:spacing w:after="120"/>
        <w:jc w:val="both"/>
        <w:rPr>
          <w:rFonts w:ascii="Verdana" w:hAnsi="Verdana"/>
          <w:b w:val="0"/>
          <w:bCs w:val="0"/>
          <w:i w:val="0"/>
          <w:iCs w:val="0"/>
          <w:sz w:val="20"/>
          <w:szCs w:val="20"/>
        </w:rPr>
      </w:pPr>
      <w:r>
        <w:rPr>
          <w:rFonts w:ascii="Verdana" w:hAnsi="Verdana"/>
          <w:b w:val="0"/>
          <w:bCs w:val="0"/>
          <w:i w:val="0"/>
          <w:iCs w:val="0"/>
          <w:sz w:val="20"/>
          <w:szCs w:val="20"/>
        </w:rPr>
        <w:t xml:space="preserve">Demonstrated competency in the use of Microsoft Office and knowledge of electronic information </w:t>
      </w:r>
      <w:proofErr w:type="gramStart"/>
      <w:r>
        <w:rPr>
          <w:rFonts w:ascii="Verdana" w:hAnsi="Verdana"/>
          <w:b w:val="0"/>
          <w:bCs w:val="0"/>
          <w:i w:val="0"/>
          <w:iCs w:val="0"/>
          <w:sz w:val="20"/>
          <w:szCs w:val="20"/>
        </w:rPr>
        <w:t>resources</w:t>
      </w:r>
      <w:proofErr w:type="gramEnd"/>
    </w:p>
    <w:p w14:paraId="11D79173" w14:textId="77777777" w:rsidR="00210E02" w:rsidRDefault="00210E02" w:rsidP="00210E02">
      <w:pPr>
        <w:pStyle w:val="BodyText2"/>
        <w:numPr>
          <w:ilvl w:val="0"/>
          <w:numId w:val="34"/>
        </w:numPr>
        <w:spacing w:after="120"/>
        <w:jc w:val="both"/>
        <w:rPr>
          <w:rFonts w:ascii="Verdana" w:hAnsi="Verdana"/>
          <w:b w:val="0"/>
          <w:bCs w:val="0"/>
          <w:i w:val="0"/>
          <w:iCs w:val="0"/>
          <w:sz w:val="20"/>
          <w:szCs w:val="20"/>
        </w:rPr>
      </w:pPr>
      <w:r>
        <w:rPr>
          <w:rFonts w:ascii="Verdana" w:hAnsi="Verdana"/>
          <w:b w:val="0"/>
          <w:bCs w:val="0"/>
          <w:i w:val="0"/>
          <w:iCs w:val="0"/>
          <w:sz w:val="20"/>
          <w:szCs w:val="20"/>
        </w:rPr>
        <w:t xml:space="preserve">Demonstrated ability to work accurately and with attention to </w:t>
      </w:r>
      <w:proofErr w:type="gramStart"/>
      <w:r>
        <w:rPr>
          <w:rFonts w:ascii="Verdana" w:hAnsi="Verdana"/>
          <w:b w:val="0"/>
          <w:bCs w:val="0"/>
          <w:i w:val="0"/>
          <w:iCs w:val="0"/>
          <w:sz w:val="20"/>
          <w:szCs w:val="20"/>
        </w:rPr>
        <w:t>detail</w:t>
      </w:r>
      <w:proofErr w:type="gramEnd"/>
    </w:p>
    <w:p w14:paraId="15F3A134" w14:textId="77777777" w:rsidR="00210E02" w:rsidRPr="00B077B9" w:rsidRDefault="00210E02" w:rsidP="00210E02">
      <w:pPr>
        <w:pStyle w:val="BodyText2"/>
        <w:spacing w:after="120"/>
        <w:ind w:left="720"/>
        <w:rPr>
          <w:rFonts w:ascii="Verdana" w:hAnsi="Verdana"/>
          <w:b w:val="0"/>
          <w:bCs w:val="0"/>
          <w:i w:val="0"/>
          <w:iCs w:val="0"/>
          <w:sz w:val="20"/>
          <w:szCs w:val="20"/>
        </w:rPr>
      </w:pPr>
    </w:p>
    <w:p w14:paraId="3E7BF2C0" w14:textId="77777777" w:rsidR="00210E02" w:rsidRDefault="00210E02" w:rsidP="00210E02">
      <w:pPr>
        <w:ind w:left="0" w:firstLine="0"/>
        <w:jc w:val="both"/>
        <w:rPr>
          <w:rFonts w:ascii="Verdana" w:hAnsi="Verdana" w:cs="Arial"/>
          <w:b/>
          <w:sz w:val="20"/>
          <w:szCs w:val="20"/>
        </w:rPr>
      </w:pPr>
      <w:r w:rsidRPr="00A744CF">
        <w:rPr>
          <w:rFonts w:ascii="Verdana" w:hAnsi="Verdana" w:cs="Arial"/>
          <w:b/>
          <w:sz w:val="20"/>
          <w:szCs w:val="20"/>
        </w:rPr>
        <w:t xml:space="preserve">Desirable </w:t>
      </w:r>
    </w:p>
    <w:p w14:paraId="341C85B2" w14:textId="77777777" w:rsidR="00210E02" w:rsidRDefault="00210E02" w:rsidP="00210E02">
      <w:pPr>
        <w:pStyle w:val="BodyText2"/>
        <w:numPr>
          <w:ilvl w:val="0"/>
          <w:numId w:val="32"/>
        </w:numPr>
        <w:spacing w:after="120"/>
        <w:jc w:val="both"/>
        <w:rPr>
          <w:rFonts w:ascii="Verdana" w:hAnsi="Verdana"/>
          <w:b w:val="0"/>
          <w:bCs w:val="0"/>
          <w:i w:val="0"/>
          <w:iCs w:val="0"/>
          <w:sz w:val="20"/>
          <w:szCs w:val="20"/>
        </w:rPr>
      </w:pPr>
      <w:r>
        <w:rPr>
          <w:rFonts w:ascii="Verdana" w:hAnsi="Verdana"/>
          <w:b w:val="0"/>
          <w:bCs w:val="0"/>
          <w:i w:val="0"/>
          <w:iCs w:val="0"/>
          <w:sz w:val="20"/>
          <w:szCs w:val="20"/>
        </w:rPr>
        <w:t xml:space="preserve">Previous experience working in a </w:t>
      </w:r>
      <w:proofErr w:type="gramStart"/>
      <w:r>
        <w:rPr>
          <w:rFonts w:ascii="Verdana" w:hAnsi="Verdana"/>
          <w:b w:val="0"/>
          <w:bCs w:val="0"/>
          <w:i w:val="0"/>
          <w:iCs w:val="0"/>
          <w:sz w:val="20"/>
          <w:szCs w:val="20"/>
        </w:rPr>
        <w:t>library</w:t>
      </w:r>
      <w:proofErr w:type="gramEnd"/>
    </w:p>
    <w:p w14:paraId="75A9B9D2" w14:textId="77777777" w:rsidR="00210E02" w:rsidRDefault="00210E02" w:rsidP="00210E02">
      <w:pPr>
        <w:pStyle w:val="ListParagraph"/>
        <w:spacing w:before="120" w:after="120" w:afterAutospacing="0"/>
        <w:ind w:left="0" w:firstLine="0"/>
        <w:jc w:val="both"/>
        <w:rPr>
          <w:rFonts w:ascii="Verdana" w:hAnsi="Verdana" w:cs="Arial"/>
          <w:b/>
          <w:color w:val="C00000"/>
          <w:sz w:val="20"/>
          <w:szCs w:val="20"/>
        </w:rPr>
      </w:pPr>
    </w:p>
    <w:p w14:paraId="74B0A4C9" w14:textId="4443BCAB" w:rsidR="00210E02" w:rsidRPr="00A744CF" w:rsidRDefault="00210E02" w:rsidP="00210E02">
      <w:pPr>
        <w:pStyle w:val="ListParagraph"/>
        <w:spacing w:before="120" w:after="120" w:afterAutospacing="0"/>
        <w:ind w:left="0" w:firstLine="0"/>
        <w:jc w:val="both"/>
        <w:rPr>
          <w:rFonts w:ascii="Verdana" w:hAnsi="Verdana" w:cs="Arial"/>
          <w:b/>
          <w:color w:val="C00000"/>
          <w:sz w:val="20"/>
          <w:szCs w:val="20"/>
        </w:rPr>
      </w:pPr>
      <w:r w:rsidRPr="00A744CF">
        <w:rPr>
          <w:rFonts w:ascii="Verdana" w:hAnsi="Verdana" w:cs="Arial"/>
          <w:b/>
          <w:color w:val="C00000"/>
          <w:sz w:val="20"/>
          <w:szCs w:val="20"/>
        </w:rPr>
        <w:t>Work Requirements</w:t>
      </w:r>
    </w:p>
    <w:p w14:paraId="37AEA2BD" w14:textId="77777777" w:rsidR="00210E02" w:rsidRDefault="00210E02" w:rsidP="00210E02">
      <w:pPr>
        <w:pStyle w:val="ListParagraph"/>
        <w:spacing w:before="120" w:after="120" w:afterAutospacing="0"/>
        <w:ind w:left="0" w:firstLine="0"/>
        <w:jc w:val="both"/>
        <w:rPr>
          <w:rFonts w:ascii="Verdana" w:hAnsi="Verdana" w:cs="Arial"/>
          <w:b/>
          <w:color w:val="C00000"/>
          <w:sz w:val="20"/>
          <w:szCs w:val="20"/>
        </w:rPr>
      </w:pPr>
    </w:p>
    <w:p w14:paraId="41A5FFE8" w14:textId="77777777" w:rsidR="00210E02" w:rsidRDefault="00210E02" w:rsidP="00210E02">
      <w:pPr>
        <w:pStyle w:val="BodyText2"/>
        <w:numPr>
          <w:ilvl w:val="0"/>
          <w:numId w:val="35"/>
        </w:numPr>
        <w:spacing w:after="120"/>
        <w:jc w:val="both"/>
        <w:rPr>
          <w:rFonts w:asciiTheme="minorHAnsi" w:eastAsiaTheme="minorEastAsia" w:hAnsiTheme="minorHAnsi" w:cstheme="minorBidi"/>
          <w:b w:val="0"/>
          <w:bCs w:val="0"/>
          <w:i w:val="0"/>
          <w:iCs w:val="0"/>
          <w:sz w:val="20"/>
          <w:szCs w:val="20"/>
        </w:rPr>
      </w:pPr>
      <w:r w:rsidRPr="0FEC9665">
        <w:rPr>
          <w:rFonts w:ascii="Verdana" w:eastAsia="Verdana" w:hAnsi="Verdana" w:cs="Verdana"/>
          <w:b w:val="0"/>
          <w:bCs w:val="0"/>
          <w:i w:val="0"/>
          <w:iCs w:val="0"/>
          <w:sz w:val="20"/>
          <w:szCs w:val="20"/>
          <w:lang w:val="en-US"/>
        </w:rPr>
        <w:t>Ability to work outside of normal office hours when required.</w:t>
      </w:r>
    </w:p>
    <w:p w14:paraId="1857398E" w14:textId="77777777" w:rsidR="00210E02" w:rsidRDefault="00210E02" w:rsidP="00210E02">
      <w:pPr>
        <w:pStyle w:val="BodyText2"/>
        <w:spacing w:after="120"/>
        <w:jc w:val="both"/>
      </w:pPr>
    </w:p>
    <w:p w14:paraId="6547C0FE" w14:textId="77777777" w:rsidR="00210E02" w:rsidRDefault="00210E02" w:rsidP="00210E02">
      <w:pPr>
        <w:pStyle w:val="ListParagraph"/>
        <w:ind w:firstLine="0"/>
        <w:rPr>
          <w:rFonts w:ascii="Verdana" w:hAnsi="Verdana"/>
          <w:color w:val="0F0D29"/>
          <w:sz w:val="20"/>
          <w:szCs w:val="20"/>
          <w:lang w:val="en-AU"/>
        </w:rPr>
      </w:pPr>
    </w:p>
    <w:p w14:paraId="1F9F47CD" w14:textId="77777777" w:rsidR="001C3943" w:rsidRDefault="001C3943" w:rsidP="001C3943">
      <w:pPr>
        <w:pStyle w:val="ListParagraph"/>
        <w:spacing w:after="0" w:afterAutospacing="0" w:line="259" w:lineRule="auto"/>
        <w:ind w:left="0"/>
        <w:jc w:val="both"/>
        <w:rPr>
          <w:rFonts w:ascii="Verdana" w:hAnsi="Verdana" w:cs="Arial"/>
          <w:b/>
          <w:bCs/>
          <w:color w:val="C00000"/>
          <w:sz w:val="20"/>
          <w:szCs w:val="20"/>
        </w:rPr>
      </w:pPr>
      <w:r w:rsidRPr="56AC5550">
        <w:rPr>
          <w:rFonts w:ascii="Verdana" w:hAnsi="Verdana" w:cs="Arial"/>
          <w:b/>
          <w:bCs/>
          <w:color w:val="C00000"/>
          <w:sz w:val="20"/>
          <w:szCs w:val="20"/>
        </w:rPr>
        <w:t xml:space="preserve">General Obligations </w:t>
      </w:r>
    </w:p>
    <w:p w14:paraId="3C923A2C" w14:textId="77777777" w:rsidR="001C3943" w:rsidRDefault="001C3943" w:rsidP="001C3943">
      <w:pPr>
        <w:jc w:val="both"/>
      </w:pPr>
      <w:r w:rsidRPr="56AC5550">
        <w:rPr>
          <w:rFonts w:ascii="Calibri" w:eastAsia="Calibri" w:hAnsi="Calibri" w:cs="Calibri"/>
        </w:rPr>
        <w:t xml:space="preserve"> </w:t>
      </w:r>
    </w:p>
    <w:p w14:paraId="50CE7463" w14:textId="77777777" w:rsidR="001C3943" w:rsidRDefault="001C3943" w:rsidP="001C3943">
      <w:pPr>
        <w:pStyle w:val="ListParagraph"/>
        <w:numPr>
          <w:ilvl w:val="0"/>
          <w:numId w:val="40"/>
        </w:numPr>
        <w:spacing w:after="0" w:afterAutospacing="0" w:line="259" w:lineRule="auto"/>
        <w:jc w:val="both"/>
        <w:rPr>
          <w:rFonts w:ascii="Verdana" w:hAnsi="Verdana"/>
          <w:sz w:val="20"/>
          <w:szCs w:val="20"/>
        </w:rPr>
      </w:pPr>
      <w:r w:rsidRPr="56AC5550">
        <w:rPr>
          <w:rFonts w:ascii="Verdana" w:hAnsi="Verdana"/>
          <w:sz w:val="20"/>
          <w:szCs w:val="20"/>
        </w:rPr>
        <w:t>While at work, an employee must:</w:t>
      </w:r>
    </w:p>
    <w:p w14:paraId="1B53E1F8" w14:textId="77777777" w:rsidR="001C3943" w:rsidRDefault="001C3943" w:rsidP="001C3943">
      <w:pPr>
        <w:pStyle w:val="ListParagraph"/>
        <w:numPr>
          <w:ilvl w:val="0"/>
          <w:numId w:val="40"/>
        </w:numPr>
        <w:spacing w:after="0" w:afterAutospacing="0" w:line="259" w:lineRule="auto"/>
        <w:jc w:val="both"/>
        <w:rPr>
          <w:rFonts w:ascii="Verdana" w:hAnsi="Verdana"/>
          <w:sz w:val="20"/>
          <w:szCs w:val="20"/>
        </w:rPr>
      </w:pPr>
      <w:r w:rsidRPr="56AC5550">
        <w:rPr>
          <w:rFonts w:ascii="Verdana" w:hAnsi="Verdana"/>
          <w:sz w:val="20"/>
          <w:szCs w:val="20"/>
        </w:rPr>
        <w:t xml:space="preserve">take reasonable care for their own health and safety and ensure that their acts or omissions do not adversely affect the health and safety of other </w:t>
      </w:r>
      <w:proofErr w:type="gramStart"/>
      <w:r w:rsidRPr="56AC5550">
        <w:rPr>
          <w:rFonts w:ascii="Verdana" w:hAnsi="Verdana"/>
          <w:sz w:val="20"/>
          <w:szCs w:val="20"/>
        </w:rPr>
        <w:t>persons;</w:t>
      </w:r>
      <w:proofErr w:type="gramEnd"/>
      <w:r w:rsidRPr="56AC5550">
        <w:rPr>
          <w:rFonts w:ascii="Verdana" w:hAnsi="Verdana"/>
          <w:sz w:val="20"/>
          <w:szCs w:val="20"/>
        </w:rPr>
        <w:t xml:space="preserve"> </w:t>
      </w:r>
    </w:p>
    <w:p w14:paraId="7C109F10" w14:textId="77777777" w:rsidR="001C3943" w:rsidRDefault="001C3943" w:rsidP="001C3943">
      <w:pPr>
        <w:pStyle w:val="ListParagraph"/>
        <w:numPr>
          <w:ilvl w:val="0"/>
          <w:numId w:val="40"/>
        </w:numPr>
        <w:spacing w:after="0" w:afterAutospacing="0" w:line="259" w:lineRule="auto"/>
        <w:jc w:val="both"/>
        <w:rPr>
          <w:rFonts w:ascii="Verdana" w:hAnsi="Verdana"/>
          <w:sz w:val="20"/>
          <w:szCs w:val="20"/>
        </w:rPr>
      </w:pPr>
      <w:r w:rsidRPr="56AC5550">
        <w:rPr>
          <w:rFonts w:ascii="Verdana" w:hAnsi="Verdana"/>
          <w:sz w:val="20"/>
          <w:szCs w:val="20"/>
        </w:rPr>
        <w:t xml:space="preserve">report incidents, injuries and </w:t>
      </w:r>
      <w:proofErr w:type="gramStart"/>
      <w:r w:rsidRPr="56AC5550">
        <w:rPr>
          <w:rFonts w:ascii="Verdana" w:hAnsi="Verdana"/>
          <w:sz w:val="20"/>
          <w:szCs w:val="20"/>
        </w:rPr>
        <w:t>hazards;</w:t>
      </w:r>
      <w:proofErr w:type="gramEnd"/>
    </w:p>
    <w:p w14:paraId="24B31CF4" w14:textId="77777777" w:rsidR="001C3943" w:rsidRDefault="001C3943" w:rsidP="001C3943">
      <w:pPr>
        <w:pStyle w:val="ListParagraph"/>
        <w:numPr>
          <w:ilvl w:val="0"/>
          <w:numId w:val="40"/>
        </w:numPr>
        <w:spacing w:after="0" w:afterAutospacing="0" w:line="259" w:lineRule="auto"/>
        <w:jc w:val="both"/>
        <w:rPr>
          <w:rFonts w:ascii="Verdana" w:hAnsi="Verdana"/>
          <w:sz w:val="20"/>
          <w:szCs w:val="20"/>
        </w:rPr>
      </w:pPr>
      <w:r w:rsidRPr="56AC5550">
        <w:rPr>
          <w:rFonts w:ascii="Verdana" w:hAnsi="Verdana"/>
          <w:sz w:val="20"/>
          <w:szCs w:val="20"/>
        </w:rPr>
        <w:lastRenderedPageBreak/>
        <w:t xml:space="preserve">comply with any reasonable instruction that is given by Murdoch University; and </w:t>
      </w:r>
    </w:p>
    <w:p w14:paraId="066A851A" w14:textId="77777777" w:rsidR="001C3943" w:rsidRDefault="001C3943" w:rsidP="001C3943">
      <w:pPr>
        <w:pStyle w:val="ListParagraph"/>
        <w:numPr>
          <w:ilvl w:val="0"/>
          <w:numId w:val="40"/>
        </w:numPr>
        <w:spacing w:after="0" w:afterAutospacing="0" w:line="259" w:lineRule="auto"/>
        <w:jc w:val="both"/>
        <w:rPr>
          <w:rFonts w:ascii="Verdana" w:hAnsi="Verdana"/>
          <w:sz w:val="20"/>
          <w:szCs w:val="20"/>
        </w:rPr>
      </w:pPr>
      <w:r w:rsidRPr="56AC5550">
        <w:rPr>
          <w:rFonts w:ascii="Verdana" w:hAnsi="Verdana"/>
          <w:sz w:val="20"/>
          <w:szCs w:val="20"/>
        </w:rPr>
        <w:t xml:space="preserve">comply with Murdoch University policies and procedures.  </w:t>
      </w:r>
    </w:p>
    <w:p w14:paraId="3F80DC5C" w14:textId="77777777" w:rsidR="001C3943" w:rsidRDefault="001C3943" w:rsidP="001C3943">
      <w:pPr>
        <w:spacing w:after="0" w:afterAutospacing="0"/>
        <w:jc w:val="both"/>
        <w:rPr>
          <w:rFonts w:ascii="Verdana" w:hAnsi="Verdana"/>
          <w:sz w:val="20"/>
          <w:szCs w:val="20"/>
        </w:rPr>
      </w:pPr>
    </w:p>
    <w:p w14:paraId="4D928BD0" w14:textId="77777777" w:rsidR="001C3943" w:rsidRDefault="001C3943" w:rsidP="001C3943">
      <w:pPr>
        <w:pStyle w:val="ListParagraph"/>
        <w:spacing w:after="0" w:afterAutospacing="0"/>
        <w:ind w:left="0" w:firstLine="0"/>
        <w:jc w:val="both"/>
        <w:rPr>
          <w:rFonts w:ascii="Verdana" w:hAnsi="Verdana" w:cs="Arial"/>
          <w:b/>
          <w:color w:val="C00000"/>
          <w:sz w:val="20"/>
          <w:szCs w:val="20"/>
        </w:rPr>
      </w:pPr>
    </w:p>
    <w:p w14:paraId="0A0A94F7" w14:textId="77777777" w:rsidR="001C3943" w:rsidRDefault="001C3943" w:rsidP="001C3943">
      <w:pPr>
        <w:pStyle w:val="ListParagraph"/>
        <w:spacing w:after="0" w:afterAutospacing="0"/>
        <w:ind w:left="0" w:firstLine="0"/>
        <w:jc w:val="both"/>
        <w:rPr>
          <w:rFonts w:ascii="Verdana" w:hAnsi="Verdana" w:cs="Arial"/>
          <w:b/>
          <w:color w:val="C00000"/>
          <w:sz w:val="20"/>
          <w:szCs w:val="20"/>
        </w:rPr>
      </w:pPr>
    </w:p>
    <w:p w14:paraId="53017882" w14:textId="77777777" w:rsidR="001C3943" w:rsidRPr="008D1244" w:rsidRDefault="001C3943" w:rsidP="001C3943">
      <w:pPr>
        <w:spacing w:after="0" w:afterAutospacing="0"/>
        <w:ind w:left="0" w:firstLine="0"/>
        <w:jc w:val="both"/>
        <w:rPr>
          <w:rFonts w:ascii="Verdana" w:hAnsi="Verdana"/>
          <w:b/>
          <w:color w:val="EC284A"/>
          <w:sz w:val="20"/>
          <w:szCs w:val="20"/>
        </w:rPr>
      </w:pPr>
      <w:r w:rsidRPr="008D1244">
        <w:rPr>
          <w:rFonts w:ascii="Verdana" w:hAnsi="Verdana"/>
          <w:b/>
          <w:color w:val="EC284A"/>
          <w:sz w:val="20"/>
          <w:szCs w:val="20"/>
        </w:rPr>
        <w:t>Guiding Principles and Values/Code of Ethics and Code of Conduct</w:t>
      </w:r>
    </w:p>
    <w:p w14:paraId="7A78F694" w14:textId="77777777" w:rsidR="001C3943" w:rsidRPr="00954D14" w:rsidRDefault="001C3943" w:rsidP="001C3943">
      <w:pPr>
        <w:pStyle w:val="NormalWeb"/>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Our Values</w:t>
      </w:r>
    </w:p>
    <w:p w14:paraId="0D98866D" w14:textId="77777777" w:rsidR="001C3943" w:rsidRPr="00954D14" w:rsidRDefault="001C3943" w:rsidP="001C3943">
      <w:pPr>
        <w:pStyle w:val="NormalWeb"/>
        <w:numPr>
          <w:ilvl w:val="0"/>
          <w:numId w:val="41"/>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Authenticity</w:t>
      </w:r>
    </w:p>
    <w:p w14:paraId="2F69C469" w14:textId="77777777" w:rsidR="001C3943" w:rsidRPr="00954D14" w:rsidRDefault="001C3943" w:rsidP="001C3943">
      <w:pPr>
        <w:pStyle w:val="NormalWeb"/>
        <w:numPr>
          <w:ilvl w:val="0"/>
          <w:numId w:val="41"/>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Integrity</w:t>
      </w:r>
    </w:p>
    <w:p w14:paraId="07A0CE8F" w14:textId="77777777" w:rsidR="001C3943" w:rsidRPr="00954D14" w:rsidRDefault="001C3943" w:rsidP="001C3943">
      <w:pPr>
        <w:pStyle w:val="NormalWeb"/>
        <w:numPr>
          <w:ilvl w:val="0"/>
          <w:numId w:val="41"/>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Respect</w:t>
      </w:r>
    </w:p>
    <w:p w14:paraId="3F20F255" w14:textId="77777777" w:rsidR="001C3943" w:rsidRPr="00954D14" w:rsidRDefault="001C3943" w:rsidP="001C3943">
      <w:pPr>
        <w:pStyle w:val="NormalWeb"/>
        <w:numPr>
          <w:ilvl w:val="0"/>
          <w:numId w:val="41"/>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Inclusivity</w:t>
      </w:r>
    </w:p>
    <w:p w14:paraId="6DFD6B10" w14:textId="77777777" w:rsidR="001C3943" w:rsidRPr="00954D14" w:rsidRDefault="001C3943" w:rsidP="001C3943">
      <w:pPr>
        <w:pStyle w:val="NormalWeb"/>
        <w:numPr>
          <w:ilvl w:val="0"/>
          <w:numId w:val="41"/>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 xml:space="preserve">Openness </w:t>
      </w:r>
    </w:p>
    <w:p w14:paraId="2E0129E4" w14:textId="77777777" w:rsidR="001C3943" w:rsidRPr="00954D14" w:rsidRDefault="001C3943" w:rsidP="001C3943">
      <w:pPr>
        <w:pStyle w:val="NormalWeb"/>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Our Principles</w:t>
      </w:r>
    </w:p>
    <w:p w14:paraId="7DB0EB03" w14:textId="77777777" w:rsidR="001C3943" w:rsidRPr="00954D14" w:rsidRDefault="001C3943" w:rsidP="001C3943">
      <w:pPr>
        <w:pStyle w:val="NormalWeb"/>
        <w:numPr>
          <w:ilvl w:val="0"/>
          <w:numId w:val="41"/>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Act with justice, respect and responsible care.</w:t>
      </w:r>
    </w:p>
    <w:p w14:paraId="0734D478" w14:textId="77777777" w:rsidR="001C3943" w:rsidRPr="00954D14" w:rsidRDefault="001C3943" w:rsidP="001C3943">
      <w:pPr>
        <w:pStyle w:val="NormalWeb"/>
        <w:numPr>
          <w:ilvl w:val="0"/>
          <w:numId w:val="41"/>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 xml:space="preserve">Be collegiate and respectful of other points of view. </w:t>
      </w:r>
    </w:p>
    <w:p w14:paraId="10C7B52C" w14:textId="77777777" w:rsidR="001C3943" w:rsidRPr="00954D14" w:rsidRDefault="001C3943" w:rsidP="001C3943">
      <w:pPr>
        <w:pStyle w:val="NormalWeb"/>
        <w:numPr>
          <w:ilvl w:val="0"/>
          <w:numId w:val="41"/>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Protect academic freedom.</w:t>
      </w:r>
    </w:p>
    <w:p w14:paraId="587E0797" w14:textId="77777777" w:rsidR="001C3943" w:rsidRPr="00954D14" w:rsidRDefault="001C3943" w:rsidP="001C3943">
      <w:pPr>
        <w:pStyle w:val="NormalWeb"/>
        <w:numPr>
          <w:ilvl w:val="0"/>
          <w:numId w:val="41"/>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Be agile, flexible and resilient.</w:t>
      </w:r>
    </w:p>
    <w:p w14:paraId="75F604F1" w14:textId="77777777" w:rsidR="001C3943" w:rsidRPr="00954D14" w:rsidRDefault="001C3943" w:rsidP="001C3943">
      <w:pPr>
        <w:pStyle w:val="NormalWeb"/>
        <w:numPr>
          <w:ilvl w:val="0"/>
          <w:numId w:val="41"/>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Make decisions at the most appropriate level.</w:t>
      </w:r>
    </w:p>
    <w:p w14:paraId="7A2890A0" w14:textId="77777777" w:rsidR="001C3943" w:rsidRPr="00954D14" w:rsidRDefault="001C3943" w:rsidP="001C3943">
      <w:pPr>
        <w:pStyle w:val="NormalWeb"/>
        <w:numPr>
          <w:ilvl w:val="0"/>
          <w:numId w:val="41"/>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Be transparent in decision-making and with information.</w:t>
      </w:r>
    </w:p>
    <w:p w14:paraId="01414CBB" w14:textId="77777777" w:rsidR="001C3943" w:rsidRPr="00954D14" w:rsidRDefault="001C3943" w:rsidP="001C3943">
      <w:pPr>
        <w:pStyle w:val="NormalWeb"/>
        <w:numPr>
          <w:ilvl w:val="0"/>
          <w:numId w:val="41"/>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Adopt common approaches to common tasks.</w:t>
      </w:r>
    </w:p>
    <w:p w14:paraId="41294620" w14:textId="77777777" w:rsidR="001C3943" w:rsidRPr="00954D14" w:rsidRDefault="001C3943" w:rsidP="001C3943">
      <w:pPr>
        <w:pStyle w:val="NormalWeb"/>
        <w:numPr>
          <w:ilvl w:val="0"/>
          <w:numId w:val="41"/>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 xml:space="preserve">Be careful stewards of our resources. </w:t>
      </w:r>
    </w:p>
    <w:p w14:paraId="698AD792" w14:textId="643CB70B" w:rsidR="009E1E22" w:rsidRDefault="001C3943" w:rsidP="00FE545C">
      <w:pPr>
        <w:pStyle w:val="NormalWeb"/>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All staff will comply with the University’s Code of Ethics and Code of Conduct and demonstrate a commitment to its Equity, Diversity and Safety principles and the general capabilities of personal effectiveness, working collaboratively and demonstrating a focus on results.</w:t>
      </w:r>
    </w:p>
    <w:p w14:paraId="6AB2154B" w14:textId="77777777" w:rsidR="00FE545C" w:rsidRPr="00954D14" w:rsidRDefault="00FE545C" w:rsidP="00FE545C">
      <w:pPr>
        <w:pStyle w:val="NormalWeb"/>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All Staff complete a Development Review Annually. A Commencing Development Review should be completed within 3 months of commencement.</w:t>
      </w:r>
    </w:p>
    <w:p w14:paraId="4CE7C26D" w14:textId="77777777" w:rsidR="00FE545C" w:rsidRPr="0079369C" w:rsidRDefault="00FE545C" w:rsidP="00FE545C">
      <w:pPr>
        <w:pStyle w:val="NormalWeb"/>
        <w:rPr>
          <w:rFonts w:ascii="Verdana" w:hAnsi="Verdana" w:cstheme="minorHAnsi"/>
          <w:i/>
          <w:iCs/>
          <w:color w:val="000000"/>
          <w:sz w:val="20"/>
          <w:szCs w:val="20"/>
        </w:rPr>
      </w:pPr>
      <w:r w:rsidRPr="00552E72">
        <w:rPr>
          <w:rFonts w:ascii="Verdana" w:hAnsi="Verdana" w:cstheme="minorHAnsi"/>
          <w:i/>
          <w:iCs/>
          <w:color w:val="000000"/>
          <w:sz w:val="20"/>
          <w:szCs w:val="20"/>
        </w:rPr>
        <w:t xml:space="preserve">We acknowledge that Murdoch University is situated on the lands of the </w:t>
      </w:r>
      <w:proofErr w:type="spellStart"/>
      <w:r w:rsidRPr="00552E72">
        <w:rPr>
          <w:rFonts w:ascii="Verdana" w:hAnsi="Verdana" w:cstheme="minorHAnsi"/>
          <w:i/>
          <w:iCs/>
          <w:color w:val="000000"/>
          <w:sz w:val="20"/>
          <w:szCs w:val="20"/>
        </w:rPr>
        <w:t>Whadjuk</w:t>
      </w:r>
      <w:proofErr w:type="spellEnd"/>
      <w:r w:rsidRPr="00552E72">
        <w:rPr>
          <w:rFonts w:ascii="Verdana" w:hAnsi="Verdana" w:cstheme="minorHAnsi"/>
          <w:i/>
          <w:iCs/>
          <w:color w:val="000000"/>
          <w:sz w:val="20"/>
          <w:szCs w:val="20"/>
        </w:rPr>
        <w:t xml:space="preserve"> and </w:t>
      </w:r>
      <w:proofErr w:type="spellStart"/>
      <w:r w:rsidRPr="00552E72">
        <w:rPr>
          <w:rFonts w:ascii="Verdana" w:hAnsi="Verdana" w:cstheme="minorHAnsi"/>
          <w:i/>
          <w:iCs/>
          <w:color w:val="000000"/>
          <w:sz w:val="20"/>
          <w:szCs w:val="20"/>
        </w:rPr>
        <w:t>Binjareb</w:t>
      </w:r>
      <w:proofErr w:type="spellEnd"/>
      <w:r w:rsidRPr="00552E72">
        <w:rPr>
          <w:rFonts w:ascii="Verdana" w:hAnsi="Verdana" w:cstheme="minorHAnsi"/>
          <w:i/>
          <w:iCs/>
          <w:color w:val="000000"/>
          <w:sz w:val="20"/>
          <w:szCs w:val="20"/>
        </w:rPr>
        <w:t xml:space="preserve"> Noongar people. We pay our respects to their enduring and dynamic culture and the leadership of Noongar elders past and present. The </w:t>
      </w:r>
      <w:proofErr w:type="spellStart"/>
      <w:r w:rsidRPr="00552E72">
        <w:rPr>
          <w:rFonts w:ascii="Verdana" w:hAnsi="Verdana" w:cstheme="minorHAnsi"/>
          <w:i/>
          <w:iCs/>
          <w:color w:val="000000"/>
          <w:sz w:val="20"/>
          <w:szCs w:val="20"/>
        </w:rPr>
        <w:t>boodjar</w:t>
      </w:r>
      <w:proofErr w:type="spellEnd"/>
      <w:r w:rsidRPr="00552E72">
        <w:rPr>
          <w:rFonts w:ascii="Verdana" w:hAnsi="Verdana" w:cstheme="minorHAnsi"/>
          <w:i/>
          <w:iCs/>
          <w:color w:val="000000"/>
          <w:sz w:val="20"/>
          <w:szCs w:val="20"/>
        </w:rPr>
        <w:t xml:space="preserve"> (country) on which Murdoch University is located has, for thousands of years, been a place of learning. We at Murdoch University are proud to continue this long tradition. </w:t>
      </w:r>
    </w:p>
    <w:p w14:paraId="27E08098" w14:textId="77777777" w:rsidR="00FE545C" w:rsidRPr="001C3943" w:rsidRDefault="00FE545C" w:rsidP="00FE545C">
      <w:pPr>
        <w:pStyle w:val="NormalWeb"/>
        <w:rPr>
          <w:rFonts w:ascii="Verdana" w:hAnsi="Verdana" w:cs="Arial"/>
          <w:b/>
          <w:color w:val="C00000"/>
          <w:sz w:val="20"/>
          <w:szCs w:val="20"/>
        </w:rPr>
      </w:pPr>
    </w:p>
    <w:sectPr w:rsidR="00FE545C" w:rsidRPr="001C3943" w:rsidSect="006D6217">
      <w:footerReference w:type="default" r:id="rId17"/>
      <w:headerReference w:type="first" r:id="rId18"/>
      <w:footerReference w:type="first" r:id="rId19"/>
      <w:pgSz w:w="12240" w:h="15840"/>
      <w:pgMar w:top="1440" w:right="1440" w:bottom="1440" w:left="1440" w:header="708"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D803" w14:textId="77777777" w:rsidR="003532C7" w:rsidRDefault="003532C7" w:rsidP="009C086D">
      <w:pPr>
        <w:spacing w:after="0"/>
      </w:pPr>
      <w:r>
        <w:separator/>
      </w:r>
    </w:p>
  </w:endnote>
  <w:endnote w:type="continuationSeparator" w:id="0">
    <w:p w14:paraId="6E2115A3" w14:textId="77777777" w:rsidR="003532C7" w:rsidRDefault="003532C7" w:rsidP="009C086D">
      <w:pPr>
        <w:spacing w:after="0"/>
      </w:pPr>
      <w:r>
        <w:continuationSeparator/>
      </w:r>
    </w:p>
  </w:endnote>
  <w:endnote w:type="continuationNotice" w:id="1">
    <w:p w14:paraId="106D2986" w14:textId="77777777" w:rsidR="003532C7" w:rsidRDefault="003532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6B7A" w14:textId="64A70AE1" w:rsidR="00663CC3" w:rsidRDefault="00663CC3" w:rsidP="0063045F">
    <w:pPr>
      <w:pStyle w:val="Footer"/>
      <w:tabs>
        <w:tab w:val="clear" w:pos="9360"/>
        <w:tab w:val="right" w:pos="9781"/>
      </w:tabs>
      <w:spacing w:afterAutospacing="0"/>
      <w:ind w:left="0"/>
      <w:jc w:val="right"/>
    </w:pPr>
    <w:r>
      <w:rPr>
        <w:noProof/>
        <w:lang w:val="en-AU" w:eastAsia="en-AU"/>
      </w:rPr>
      <mc:AlternateContent>
        <mc:Choice Requires="wps">
          <w:drawing>
            <wp:anchor distT="0" distB="0" distL="114300" distR="114300" simplePos="0" relativeHeight="251658240" behindDoc="0" locked="0" layoutInCell="1" allowOverlap="1" wp14:anchorId="7E717CCD" wp14:editId="7E717CCE">
              <wp:simplePos x="0" y="0"/>
              <wp:positionH relativeFrom="column">
                <wp:posOffset>-381000</wp:posOffset>
              </wp:positionH>
              <wp:positionV relativeFrom="paragraph">
                <wp:posOffset>-97790</wp:posOffset>
              </wp:positionV>
              <wp:extent cx="6905625" cy="0"/>
              <wp:effectExtent l="9525" t="6985"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631A88" id="_x0000_t32" coordsize="21600,21600" o:spt="32" o:oned="t" path="m,l21600,21600e" filled="f">
              <v:path arrowok="t" fillok="f" o:connecttype="none"/>
              <o:lock v:ext="edit" shapetype="t"/>
            </v:shapetype>
            <v:shape id="AutoShape 1" o:spid="_x0000_s1026" type="#_x0000_t32" style="position:absolute;margin-left:-30pt;margin-top:-7.7pt;width:54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"/>
          </w:pict>
        </mc:Fallback>
      </mc:AlternateContent>
    </w:r>
    <w:r>
      <w:t>Murdoch University</w:t>
    </w:r>
    <w:r>
      <w:tab/>
    </w:r>
    <w:r>
      <w:tab/>
      <w:t xml:space="preserve">Date Approved </w:t>
    </w:r>
    <w:r w:rsidR="00BB0241">
      <w:fldChar w:fldCharType="begin"/>
    </w:r>
    <w:r w:rsidR="00BB0241">
      <w:instrText xml:space="preserve"> DATE \@ "d MMMM yyyy" </w:instrText>
    </w:r>
    <w:r w:rsidR="00BB0241">
      <w:fldChar w:fldCharType="separate"/>
    </w:r>
    <w:r w:rsidR="00553827">
      <w:rPr>
        <w:noProof/>
      </w:rPr>
      <w:t>14 November 2023</w:t>
    </w:r>
    <w:r w:rsidR="00BB024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3B7A" w14:textId="77777777" w:rsidR="00663CC3" w:rsidRDefault="00663CC3" w:rsidP="006D6217">
    <w:pPr>
      <w:pStyle w:val="Footer"/>
      <w:spacing w:afterAutospacing="0"/>
      <w:ind w:left="0"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F471" w14:textId="77777777" w:rsidR="003532C7" w:rsidRDefault="003532C7" w:rsidP="009C086D">
      <w:pPr>
        <w:spacing w:after="0"/>
      </w:pPr>
      <w:r>
        <w:separator/>
      </w:r>
    </w:p>
  </w:footnote>
  <w:footnote w:type="continuationSeparator" w:id="0">
    <w:p w14:paraId="29C76A2A" w14:textId="77777777" w:rsidR="003532C7" w:rsidRDefault="003532C7" w:rsidP="009C086D">
      <w:pPr>
        <w:spacing w:after="0"/>
      </w:pPr>
      <w:r>
        <w:continuationSeparator/>
      </w:r>
    </w:p>
  </w:footnote>
  <w:footnote w:type="continuationNotice" w:id="1">
    <w:p w14:paraId="60F62E30" w14:textId="77777777" w:rsidR="003532C7" w:rsidRDefault="003532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A59A" w14:textId="6A0F5336" w:rsidR="00663CC3" w:rsidRDefault="002353B0" w:rsidP="00350D8D">
    <w:pPr>
      <w:pStyle w:val="Header"/>
      <w:spacing w:after="100"/>
      <w:ind w:left="0" w:firstLine="0"/>
      <w:jc w:val="center"/>
    </w:pPr>
    <w:r>
      <w:rPr>
        <w:noProof/>
      </w:rPr>
      <w:drawing>
        <wp:anchor distT="0" distB="0" distL="114300" distR="114300" simplePos="0" relativeHeight="251658241" behindDoc="1" locked="0" layoutInCell="1" allowOverlap="1" wp14:anchorId="5E4194B5" wp14:editId="5ECA90D7">
          <wp:simplePos x="0" y="0"/>
          <wp:positionH relativeFrom="margin">
            <wp:align>center</wp:align>
          </wp:positionH>
          <wp:positionV relativeFrom="paragraph">
            <wp:posOffset>-80424</wp:posOffset>
          </wp:positionV>
          <wp:extent cx="974785" cy="974785"/>
          <wp:effectExtent l="0" t="0" r="0" b="0"/>
          <wp:wrapTight wrapText="bothSides">
            <wp:wrapPolygon edited="0">
              <wp:start x="0" y="0"/>
              <wp:lineTo x="0" y="21107"/>
              <wp:lineTo x="21107" y="21107"/>
              <wp:lineTo x="21107" y="0"/>
              <wp:lineTo x="0" y="0"/>
            </wp:wrapPolygon>
          </wp:wrapTight>
          <wp:docPr id="209600647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974785" cy="9747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BFE41F16"/>
    <w:lvl w:ilvl="0">
      <w:start w:val="1"/>
      <w:numFmt w:val="decimal"/>
      <w:lvlText w:val="%1."/>
      <w:lvlJc w:val="left"/>
      <w:pPr>
        <w:ind w:left="472" w:hanging="360"/>
      </w:pPr>
      <w:rPr>
        <w:b w:val="0"/>
        <w:bCs w:val="0"/>
        <w:w w:val="99"/>
      </w:rPr>
    </w:lvl>
    <w:lvl w:ilvl="1">
      <w:numFmt w:val="bullet"/>
      <w:lvlText w:val="•"/>
      <w:lvlJc w:val="left"/>
      <w:pPr>
        <w:ind w:left="1418" w:hanging="360"/>
      </w:pPr>
    </w:lvl>
    <w:lvl w:ilvl="2">
      <w:numFmt w:val="bullet"/>
      <w:lvlText w:val="•"/>
      <w:lvlJc w:val="left"/>
      <w:pPr>
        <w:ind w:left="2356" w:hanging="360"/>
      </w:pPr>
    </w:lvl>
    <w:lvl w:ilvl="3">
      <w:numFmt w:val="bullet"/>
      <w:lvlText w:val="•"/>
      <w:lvlJc w:val="left"/>
      <w:pPr>
        <w:ind w:left="3294" w:hanging="360"/>
      </w:pPr>
    </w:lvl>
    <w:lvl w:ilvl="4">
      <w:numFmt w:val="bullet"/>
      <w:lvlText w:val="•"/>
      <w:lvlJc w:val="left"/>
      <w:pPr>
        <w:ind w:left="4232" w:hanging="360"/>
      </w:pPr>
    </w:lvl>
    <w:lvl w:ilvl="5">
      <w:numFmt w:val="bullet"/>
      <w:lvlText w:val="•"/>
      <w:lvlJc w:val="left"/>
      <w:pPr>
        <w:ind w:left="5170" w:hanging="360"/>
      </w:pPr>
    </w:lvl>
    <w:lvl w:ilvl="6">
      <w:numFmt w:val="bullet"/>
      <w:lvlText w:val="•"/>
      <w:lvlJc w:val="left"/>
      <w:pPr>
        <w:ind w:left="6108" w:hanging="360"/>
      </w:pPr>
    </w:lvl>
    <w:lvl w:ilvl="7">
      <w:numFmt w:val="bullet"/>
      <w:lvlText w:val="•"/>
      <w:lvlJc w:val="left"/>
      <w:pPr>
        <w:ind w:left="7046" w:hanging="360"/>
      </w:pPr>
    </w:lvl>
    <w:lvl w:ilvl="8">
      <w:numFmt w:val="bullet"/>
      <w:lvlText w:val="•"/>
      <w:lvlJc w:val="left"/>
      <w:pPr>
        <w:ind w:left="7984" w:hanging="360"/>
      </w:pPr>
    </w:lvl>
  </w:abstractNum>
  <w:abstractNum w:abstractNumId="1" w15:restartNumberingAfterBreak="0">
    <w:nsid w:val="003D21B1"/>
    <w:multiLevelType w:val="hybridMultilevel"/>
    <w:tmpl w:val="6E54EB6C"/>
    <w:lvl w:ilvl="0" w:tplc="3DEAA062">
      <w:start w:val="1"/>
      <w:numFmt w:val="bullet"/>
      <w:lvlText w:val=""/>
      <w:lvlJc w:val="left"/>
      <w:pPr>
        <w:ind w:left="720" w:hanging="360"/>
      </w:pPr>
      <w:rPr>
        <w:rFonts w:ascii="Symbol" w:hAnsi="Symbol" w:hint="default"/>
      </w:rPr>
    </w:lvl>
    <w:lvl w:ilvl="1" w:tplc="6C5A1F06">
      <w:start w:val="1"/>
      <w:numFmt w:val="bullet"/>
      <w:lvlText w:val="o"/>
      <w:lvlJc w:val="left"/>
      <w:pPr>
        <w:ind w:left="1440" w:hanging="360"/>
      </w:pPr>
      <w:rPr>
        <w:rFonts w:ascii="Courier New" w:hAnsi="Courier New" w:hint="default"/>
      </w:rPr>
    </w:lvl>
    <w:lvl w:ilvl="2" w:tplc="8982CA3C">
      <w:start w:val="1"/>
      <w:numFmt w:val="bullet"/>
      <w:lvlText w:val=""/>
      <w:lvlJc w:val="left"/>
      <w:pPr>
        <w:ind w:left="2160" w:hanging="360"/>
      </w:pPr>
      <w:rPr>
        <w:rFonts w:ascii="Wingdings" w:hAnsi="Wingdings" w:hint="default"/>
      </w:rPr>
    </w:lvl>
    <w:lvl w:ilvl="3" w:tplc="FD1E2C02">
      <w:start w:val="1"/>
      <w:numFmt w:val="bullet"/>
      <w:lvlText w:val=""/>
      <w:lvlJc w:val="left"/>
      <w:pPr>
        <w:ind w:left="2880" w:hanging="360"/>
      </w:pPr>
      <w:rPr>
        <w:rFonts w:ascii="Symbol" w:hAnsi="Symbol" w:hint="default"/>
      </w:rPr>
    </w:lvl>
    <w:lvl w:ilvl="4" w:tplc="C72EB7CA">
      <w:start w:val="1"/>
      <w:numFmt w:val="bullet"/>
      <w:lvlText w:val="o"/>
      <w:lvlJc w:val="left"/>
      <w:pPr>
        <w:ind w:left="3600" w:hanging="360"/>
      </w:pPr>
      <w:rPr>
        <w:rFonts w:ascii="Courier New" w:hAnsi="Courier New" w:hint="default"/>
      </w:rPr>
    </w:lvl>
    <w:lvl w:ilvl="5" w:tplc="5C360C9E">
      <w:start w:val="1"/>
      <w:numFmt w:val="bullet"/>
      <w:lvlText w:val=""/>
      <w:lvlJc w:val="left"/>
      <w:pPr>
        <w:ind w:left="4320" w:hanging="360"/>
      </w:pPr>
      <w:rPr>
        <w:rFonts w:ascii="Wingdings" w:hAnsi="Wingdings" w:hint="default"/>
      </w:rPr>
    </w:lvl>
    <w:lvl w:ilvl="6" w:tplc="5782923E">
      <w:start w:val="1"/>
      <w:numFmt w:val="bullet"/>
      <w:lvlText w:val=""/>
      <w:lvlJc w:val="left"/>
      <w:pPr>
        <w:ind w:left="5040" w:hanging="360"/>
      </w:pPr>
      <w:rPr>
        <w:rFonts w:ascii="Symbol" w:hAnsi="Symbol" w:hint="default"/>
      </w:rPr>
    </w:lvl>
    <w:lvl w:ilvl="7" w:tplc="02082C30">
      <w:start w:val="1"/>
      <w:numFmt w:val="bullet"/>
      <w:lvlText w:val="o"/>
      <w:lvlJc w:val="left"/>
      <w:pPr>
        <w:ind w:left="5760" w:hanging="360"/>
      </w:pPr>
      <w:rPr>
        <w:rFonts w:ascii="Courier New" w:hAnsi="Courier New" w:hint="default"/>
      </w:rPr>
    </w:lvl>
    <w:lvl w:ilvl="8" w:tplc="8D42C684">
      <w:start w:val="1"/>
      <w:numFmt w:val="bullet"/>
      <w:lvlText w:val=""/>
      <w:lvlJc w:val="left"/>
      <w:pPr>
        <w:ind w:left="6480" w:hanging="360"/>
      </w:pPr>
      <w:rPr>
        <w:rFonts w:ascii="Wingdings" w:hAnsi="Wingdings" w:hint="default"/>
      </w:rPr>
    </w:lvl>
  </w:abstractNum>
  <w:abstractNum w:abstractNumId="2" w15:restartNumberingAfterBreak="0">
    <w:nsid w:val="0639700D"/>
    <w:multiLevelType w:val="hybridMultilevel"/>
    <w:tmpl w:val="F588F73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F42B0"/>
    <w:multiLevelType w:val="hybridMultilevel"/>
    <w:tmpl w:val="25E8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93AFB"/>
    <w:multiLevelType w:val="hybridMultilevel"/>
    <w:tmpl w:val="CF662A9E"/>
    <w:lvl w:ilvl="0" w:tplc="499439C2">
      <w:start w:val="1"/>
      <w:numFmt w:val="decimal"/>
      <w:lvlText w:val="%1."/>
      <w:lvlJc w:val="left"/>
      <w:pPr>
        <w:ind w:left="720" w:hanging="360"/>
      </w:pPr>
    </w:lvl>
    <w:lvl w:ilvl="1" w:tplc="2F32FA5C">
      <w:start w:val="1"/>
      <w:numFmt w:val="lowerLetter"/>
      <w:lvlText w:val="%2."/>
      <w:lvlJc w:val="left"/>
      <w:pPr>
        <w:ind w:left="1440" w:hanging="360"/>
      </w:pPr>
    </w:lvl>
    <w:lvl w:ilvl="2" w:tplc="6498AB14">
      <w:start w:val="1"/>
      <w:numFmt w:val="lowerRoman"/>
      <w:lvlText w:val="%3."/>
      <w:lvlJc w:val="right"/>
      <w:pPr>
        <w:ind w:left="2160" w:hanging="180"/>
      </w:pPr>
    </w:lvl>
    <w:lvl w:ilvl="3" w:tplc="8C88B7B8">
      <w:start w:val="1"/>
      <w:numFmt w:val="decimal"/>
      <w:lvlText w:val="%4."/>
      <w:lvlJc w:val="left"/>
      <w:pPr>
        <w:ind w:left="2880" w:hanging="360"/>
      </w:pPr>
    </w:lvl>
    <w:lvl w:ilvl="4" w:tplc="926CDD36">
      <w:start w:val="1"/>
      <w:numFmt w:val="lowerLetter"/>
      <w:lvlText w:val="%5."/>
      <w:lvlJc w:val="left"/>
      <w:pPr>
        <w:ind w:left="3600" w:hanging="360"/>
      </w:pPr>
    </w:lvl>
    <w:lvl w:ilvl="5" w:tplc="0198987E">
      <w:start w:val="1"/>
      <w:numFmt w:val="lowerRoman"/>
      <w:lvlText w:val="%6."/>
      <w:lvlJc w:val="right"/>
      <w:pPr>
        <w:ind w:left="4320" w:hanging="180"/>
      </w:pPr>
    </w:lvl>
    <w:lvl w:ilvl="6" w:tplc="ADC296F6">
      <w:start w:val="1"/>
      <w:numFmt w:val="decimal"/>
      <w:lvlText w:val="%7."/>
      <w:lvlJc w:val="left"/>
      <w:pPr>
        <w:ind w:left="5040" w:hanging="360"/>
      </w:pPr>
    </w:lvl>
    <w:lvl w:ilvl="7" w:tplc="D3283632">
      <w:start w:val="1"/>
      <w:numFmt w:val="lowerLetter"/>
      <w:lvlText w:val="%8."/>
      <w:lvlJc w:val="left"/>
      <w:pPr>
        <w:ind w:left="5760" w:hanging="360"/>
      </w:pPr>
    </w:lvl>
    <w:lvl w:ilvl="8" w:tplc="84AAD324">
      <w:start w:val="1"/>
      <w:numFmt w:val="lowerRoman"/>
      <w:lvlText w:val="%9."/>
      <w:lvlJc w:val="right"/>
      <w:pPr>
        <w:ind w:left="6480" w:hanging="180"/>
      </w:pPr>
    </w:lvl>
  </w:abstractNum>
  <w:abstractNum w:abstractNumId="5" w15:restartNumberingAfterBreak="0">
    <w:nsid w:val="0B240882"/>
    <w:multiLevelType w:val="hybridMultilevel"/>
    <w:tmpl w:val="3F1EC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5676B3"/>
    <w:multiLevelType w:val="hybridMultilevel"/>
    <w:tmpl w:val="8AE64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0C23DD"/>
    <w:multiLevelType w:val="hybridMultilevel"/>
    <w:tmpl w:val="9C365D32"/>
    <w:lvl w:ilvl="0" w:tplc="E41CA4E6">
      <w:numFmt w:val="bullet"/>
      <w:lvlText w:val="-"/>
      <w:lvlJc w:val="left"/>
      <w:pPr>
        <w:ind w:left="1080" w:hanging="72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9900DF"/>
    <w:multiLevelType w:val="hybridMultilevel"/>
    <w:tmpl w:val="E092BD9A"/>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9" w15:restartNumberingAfterBreak="0">
    <w:nsid w:val="15480CBC"/>
    <w:multiLevelType w:val="hybridMultilevel"/>
    <w:tmpl w:val="5ECC2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667684"/>
    <w:multiLevelType w:val="hybridMultilevel"/>
    <w:tmpl w:val="CE08B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072BC6"/>
    <w:multiLevelType w:val="hybridMultilevel"/>
    <w:tmpl w:val="378697DE"/>
    <w:lvl w:ilvl="0" w:tplc="5DC48A7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94E1C"/>
    <w:multiLevelType w:val="hybridMultilevel"/>
    <w:tmpl w:val="EB907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47158E"/>
    <w:multiLevelType w:val="hybridMultilevel"/>
    <w:tmpl w:val="078E21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9A130A"/>
    <w:multiLevelType w:val="hybridMultilevel"/>
    <w:tmpl w:val="5F4412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D97AB7"/>
    <w:multiLevelType w:val="hybridMultilevel"/>
    <w:tmpl w:val="F162FA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BE792D"/>
    <w:multiLevelType w:val="hybridMultilevel"/>
    <w:tmpl w:val="FFFFFFFF"/>
    <w:lvl w:ilvl="0" w:tplc="2200BB6E">
      <w:start w:val="1"/>
      <w:numFmt w:val="decimal"/>
      <w:lvlText w:val="%1."/>
      <w:lvlJc w:val="left"/>
      <w:pPr>
        <w:ind w:left="720" w:hanging="360"/>
      </w:pPr>
    </w:lvl>
    <w:lvl w:ilvl="1" w:tplc="F11C8A42">
      <w:start w:val="1"/>
      <w:numFmt w:val="lowerLetter"/>
      <w:lvlText w:val="%2."/>
      <w:lvlJc w:val="left"/>
      <w:pPr>
        <w:ind w:left="1440" w:hanging="360"/>
      </w:pPr>
    </w:lvl>
    <w:lvl w:ilvl="2" w:tplc="7C647308">
      <w:start w:val="1"/>
      <w:numFmt w:val="lowerRoman"/>
      <w:lvlText w:val="%3."/>
      <w:lvlJc w:val="right"/>
      <w:pPr>
        <w:ind w:left="2160" w:hanging="180"/>
      </w:pPr>
    </w:lvl>
    <w:lvl w:ilvl="3" w:tplc="6C5095E2">
      <w:start w:val="1"/>
      <w:numFmt w:val="decimal"/>
      <w:lvlText w:val="%4."/>
      <w:lvlJc w:val="left"/>
      <w:pPr>
        <w:ind w:left="2880" w:hanging="360"/>
      </w:pPr>
    </w:lvl>
    <w:lvl w:ilvl="4" w:tplc="97B23006">
      <w:start w:val="1"/>
      <w:numFmt w:val="lowerLetter"/>
      <w:lvlText w:val="%5."/>
      <w:lvlJc w:val="left"/>
      <w:pPr>
        <w:ind w:left="3600" w:hanging="360"/>
      </w:pPr>
    </w:lvl>
    <w:lvl w:ilvl="5" w:tplc="BFA4AB54">
      <w:start w:val="1"/>
      <w:numFmt w:val="lowerRoman"/>
      <w:lvlText w:val="%6."/>
      <w:lvlJc w:val="right"/>
      <w:pPr>
        <w:ind w:left="4320" w:hanging="180"/>
      </w:pPr>
    </w:lvl>
    <w:lvl w:ilvl="6" w:tplc="3DC03A58">
      <w:start w:val="1"/>
      <w:numFmt w:val="decimal"/>
      <w:lvlText w:val="%7."/>
      <w:lvlJc w:val="left"/>
      <w:pPr>
        <w:ind w:left="5040" w:hanging="360"/>
      </w:pPr>
    </w:lvl>
    <w:lvl w:ilvl="7" w:tplc="9DB47FB0">
      <w:start w:val="1"/>
      <w:numFmt w:val="lowerLetter"/>
      <w:lvlText w:val="%8."/>
      <w:lvlJc w:val="left"/>
      <w:pPr>
        <w:ind w:left="5760" w:hanging="360"/>
      </w:pPr>
    </w:lvl>
    <w:lvl w:ilvl="8" w:tplc="23D032CA">
      <w:start w:val="1"/>
      <w:numFmt w:val="lowerRoman"/>
      <w:lvlText w:val="%9."/>
      <w:lvlJc w:val="right"/>
      <w:pPr>
        <w:ind w:left="6480" w:hanging="180"/>
      </w:pPr>
    </w:lvl>
  </w:abstractNum>
  <w:abstractNum w:abstractNumId="17" w15:restartNumberingAfterBreak="0">
    <w:nsid w:val="30776F60"/>
    <w:multiLevelType w:val="hybridMultilevel"/>
    <w:tmpl w:val="078E21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5C4DB5"/>
    <w:multiLevelType w:val="hybridMultilevel"/>
    <w:tmpl w:val="695AFD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8F62EA"/>
    <w:multiLevelType w:val="hybridMultilevel"/>
    <w:tmpl w:val="E81AE0C2"/>
    <w:lvl w:ilvl="0" w:tplc="BFD849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C1F7C"/>
    <w:multiLevelType w:val="hybridMultilevel"/>
    <w:tmpl w:val="0D8ABF58"/>
    <w:lvl w:ilvl="0" w:tplc="0C090001">
      <w:start w:val="1"/>
      <w:numFmt w:val="bullet"/>
      <w:lvlText w:val=""/>
      <w:lvlJc w:val="left"/>
      <w:pPr>
        <w:ind w:left="1650" w:hanging="360"/>
      </w:pPr>
      <w:rPr>
        <w:rFonts w:ascii="Symbol" w:hAnsi="Symbol" w:hint="default"/>
      </w:rPr>
    </w:lvl>
    <w:lvl w:ilvl="1" w:tplc="0C090003" w:tentative="1">
      <w:start w:val="1"/>
      <w:numFmt w:val="bullet"/>
      <w:lvlText w:val="o"/>
      <w:lvlJc w:val="left"/>
      <w:pPr>
        <w:ind w:left="2370" w:hanging="360"/>
      </w:pPr>
      <w:rPr>
        <w:rFonts w:ascii="Courier New" w:hAnsi="Courier New" w:cs="Courier New" w:hint="default"/>
      </w:rPr>
    </w:lvl>
    <w:lvl w:ilvl="2" w:tplc="0C090005" w:tentative="1">
      <w:start w:val="1"/>
      <w:numFmt w:val="bullet"/>
      <w:lvlText w:val=""/>
      <w:lvlJc w:val="left"/>
      <w:pPr>
        <w:ind w:left="3090" w:hanging="360"/>
      </w:pPr>
      <w:rPr>
        <w:rFonts w:ascii="Wingdings" w:hAnsi="Wingdings" w:hint="default"/>
      </w:rPr>
    </w:lvl>
    <w:lvl w:ilvl="3" w:tplc="0C090001" w:tentative="1">
      <w:start w:val="1"/>
      <w:numFmt w:val="bullet"/>
      <w:lvlText w:val=""/>
      <w:lvlJc w:val="left"/>
      <w:pPr>
        <w:ind w:left="3810" w:hanging="360"/>
      </w:pPr>
      <w:rPr>
        <w:rFonts w:ascii="Symbol" w:hAnsi="Symbol" w:hint="default"/>
      </w:rPr>
    </w:lvl>
    <w:lvl w:ilvl="4" w:tplc="0C090003" w:tentative="1">
      <w:start w:val="1"/>
      <w:numFmt w:val="bullet"/>
      <w:lvlText w:val="o"/>
      <w:lvlJc w:val="left"/>
      <w:pPr>
        <w:ind w:left="4530" w:hanging="360"/>
      </w:pPr>
      <w:rPr>
        <w:rFonts w:ascii="Courier New" w:hAnsi="Courier New" w:cs="Courier New" w:hint="default"/>
      </w:rPr>
    </w:lvl>
    <w:lvl w:ilvl="5" w:tplc="0C090005" w:tentative="1">
      <w:start w:val="1"/>
      <w:numFmt w:val="bullet"/>
      <w:lvlText w:val=""/>
      <w:lvlJc w:val="left"/>
      <w:pPr>
        <w:ind w:left="5250" w:hanging="360"/>
      </w:pPr>
      <w:rPr>
        <w:rFonts w:ascii="Wingdings" w:hAnsi="Wingdings" w:hint="default"/>
      </w:rPr>
    </w:lvl>
    <w:lvl w:ilvl="6" w:tplc="0C090001" w:tentative="1">
      <w:start w:val="1"/>
      <w:numFmt w:val="bullet"/>
      <w:lvlText w:val=""/>
      <w:lvlJc w:val="left"/>
      <w:pPr>
        <w:ind w:left="5970" w:hanging="360"/>
      </w:pPr>
      <w:rPr>
        <w:rFonts w:ascii="Symbol" w:hAnsi="Symbol" w:hint="default"/>
      </w:rPr>
    </w:lvl>
    <w:lvl w:ilvl="7" w:tplc="0C090003" w:tentative="1">
      <w:start w:val="1"/>
      <w:numFmt w:val="bullet"/>
      <w:lvlText w:val="o"/>
      <w:lvlJc w:val="left"/>
      <w:pPr>
        <w:ind w:left="6690" w:hanging="360"/>
      </w:pPr>
      <w:rPr>
        <w:rFonts w:ascii="Courier New" w:hAnsi="Courier New" w:cs="Courier New" w:hint="default"/>
      </w:rPr>
    </w:lvl>
    <w:lvl w:ilvl="8" w:tplc="0C090005" w:tentative="1">
      <w:start w:val="1"/>
      <w:numFmt w:val="bullet"/>
      <w:lvlText w:val=""/>
      <w:lvlJc w:val="left"/>
      <w:pPr>
        <w:ind w:left="7410" w:hanging="360"/>
      </w:pPr>
      <w:rPr>
        <w:rFonts w:ascii="Wingdings" w:hAnsi="Wingdings" w:hint="default"/>
      </w:rPr>
    </w:lvl>
  </w:abstractNum>
  <w:abstractNum w:abstractNumId="21" w15:restartNumberingAfterBreak="0">
    <w:nsid w:val="38A834FF"/>
    <w:multiLevelType w:val="hybridMultilevel"/>
    <w:tmpl w:val="A72E0B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B0440C6"/>
    <w:multiLevelType w:val="hybridMultilevel"/>
    <w:tmpl w:val="45B82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5D55FF"/>
    <w:multiLevelType w:val="hybridMultilevel"/>
    <w:tmpl w:val="BDA87948"/>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24" w15:restartNumberingAfterBreak="0">
    <w:nsid w:val="4BD613AD"/>
    <w:multiLevelType w:val="hybridMultilevel"/>
    <w:tmpl w:val="09B271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3F346B"/>
    <w:multiLevelType w:val="hybridMultilevel"/>
    <w:tmpl w:val="B0C4FB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F317A6"/>
    <w:multiLevelType w:val="hybridMultilevel"/>
    <w:tmpl w:val="E2A21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00270A"/>
    <w:multiLevelType w:val="hybridMultilevel"/>
    <w:tmpl w:val="3294BAB4"/>
    <w:lvl w:ilvl="0" w:tplc="8D325772">
      <w:numFmt w:val="bullet"/>
      <w:lvlText w:val=""/>
      <w:lvlJc w:val="left"/>
      <w:pPr>
        <w:ind w:left="872" w:hanging="360"/>
      </w:pPr>
      <w:rPr>
        <w:rFonts w:ascii="Symbol" w:eastAsia="Symbol" w:hAnsi="Symbol" w:cs="Symbol" w:hint="default"/>
        <w:color w:val="0F0D29"/>
        <w:w w:val="99"/>
        <w:sz w:val="20"/>
        <w:szCs w:val="20"/>
      </w:rPr>
    </w:lvl>
    <w:lvl w:ilvl="1" w:tplc="8D325772">
      <w:numFmt w:val="bullet"/>
      <w:lvlText w:val=""/>
      <w:lvlJc w:val="left"/>
      <w:pPr>
        <w:ind w:left="1780" w:hanging="720"/>
      </w:pPr>
      <w:rPr>
        <w:rFonts w:ascii="Symbol" w:eastAsia="Symbol" w:hAnsi="Symbol" w:cs="Symbol" w:hint="default"/>
        <w:color w:val="0F0D29"/>
        <w:w w:val="99"/>
        <w:sz w:val="20"/>
        <w:szCs w:val="20"/>
      </w:rPr>
    </w:lvl>
    <w:lvl w:ilvl="2" w:tplc="39B2ED3E">
      <w:numFmt w:val="bullet"/>
      <w:lvlText w:val="•"/>
      <w:lvlJc w:val="left"/>
      <w:pPr>
        <w:ind w:left="2722" w:hanging="720"/>
      </w:pPr>
      <w:rPr>
        <w:rFonts w:hint="default"/>
      </w:rPr>
    </w:lvl>
    <w:lvl w:ilvl="3" w:tplc="0E10FEE8">
      <w:numFmt w:val="bullet"/>
      <w:lvlText w:val="•"/>
      <w:lvlJc w:val="left"/>
      <w:pPr>
        <w:ind w:left="3664" w:hanging="720"/>
      </w:pPr>
      <w:rPr>
        <w:rFonts w:hint="default"/>
      </w:rPr>
    </w:lvl>
    <w:lvl w:ilvl="4" w:tplc="D1E6067C">
      <w:numFmt w:val="bullet"/>
      <w:lvlText w:val="•"/>
      <w:lvlJc w:val="left"/>
      <w:pPr>
        <w:ind w:left="4606" w:hanging="720"/>
      </w:pPr>
      <w:rPr>
        <w:rFonts w:hint="default"/>
      </w:rPr>
    </w:lvl>
    <w:lvl w:ilvl="5" w:tplc="0674F646">
      <w:numFmt w:val="bullet"/>
      <w:lvlText w:val="•"/>
      <w:lvlJc w:val="left"/>
      <w:pPr>
        <w:ind w:left="5548" w:hanging="720"/>
      </w:pPr>
      <w:rPr>
        <w:rFonts w:hint="default"/>
      </w:rPr>
    </w:lvl>
    <w:lvl w:ilvl="6" w:tplc="744888E8">
      <w:numFmt w:val="bullet"/>
      <w:lvlText w:val="•"/>
      <w:lvlJc w:val="left"/>
      <w:pPr>
        <w:ind w:left="6491" w:hanging="720"/>
      </w:pPr>
      <w:rPr>
        <w:rFonts w:hint="default"/>
      </w:rPr>
    </w:lvl>
    <w:lvl w:ilvl="7" w:tplc="B5E0FA8A">
      <w:numFmt w:val="bullet"/>
      <w:lvlText w:val="•"/>
      <w:lvlJc w:val="left"/>
      <w:pPr>
        <w:ind w:left="7433" w:hanging="720"/>
      </w:pPr>
      <w:rPr>
        <w:rFonts w:hint="default"/>
      </w:rPr>
    </w:lvl>
    <w:lvl w:ilvl="8" w:tplc="396AFDF4">
      <w:numFmt w:val="bullet"/>
      <w:lvlText w:val="•"/>
      <w:lvlJc w:val="left"/>
      <w:pPr>
        <w:ind w:left="8375" w:hanging="720"/>
      </w:pPr>
      <w:rPr>
        <w:rFonts w:hint="default"/>
      </w:rPr>
    </w:lvl>
  </w:abstractNum>
  <w:abstractNum w:abstractNumId="28" w15:restartNumberingAfterBreak="0">
    <w:nsid w:val="6474784C"/>
    <w:multiLevelType w:val="hybridMultilevel"/>
    <w:tmpl w:val="92FC779E"/>
    <w:lvl w:ilvl="0" w:tplc="046E401E">
      <w:start w:val="1"/>
      <w:numFmt w:val="lowerRoman"/>
      <w:lvlText w:val="%1."/>
      <w:lvlJc w:val="right"/>
      <w:pPr>
        <w:ind w:left="1080" w:hanging="360"/>
      </w:pPr>
      <w:rPr>
        <w:b w:val="0"/>
        <w:bCs w:val="0"/>
        <w:w w:val="99"/>
      </w:rPr>
    </w:lvl>
    <w:lvl w:ilvl="1" w:tplc="1E646DC2">
      <w:numFmt w:val="bullet"/>
      <w:lvlText w:val="•"/>
      <w:lvlJc w:val="left"/>
      <w:pPr>
        <w:ind w:left="2026" w:hanging="360"/>
      </w:pPr>
    </w:lvl>
    <w:lvl w:ilvl="2" w:tplc="3E666184">
      <w:numFmt w:val="bullet"/>
      <w:lvlText w:val="•"/>
      <w:lvlJc w:val="left"/>
      <w:pPr>
        <w:ind w:left="2964" w:hanging="360"/>
      </w:pPr>
    </w:lvl>
    <w:lvl w:ilvl="3" w:tplc="69D69A66">
      <w:numFmt w:val="bullet"/>
      <w:lvlText w:val="•"/>
      <w:lvlJc w:val="left"/>
      <w:pPr>
        <w:ind w:left="3902" w:hanging="360"/>
      </w:pPr>
    </w:lvl>
    <w:lvl w:ilvl="4" w:tplc="A716A970">
      <w:numFmt w:val="bullet"/>
      <w:lvlText w:val="•"/>
      <w:lvlJc w:val="left"/>
      <w:pPr>
        <w:ind w:left="4840" w:hanging="360"/>
      </w:pPr>
    </w:lvl>
    <w:lvl w:ilvl="5" w:tplc="CECC125E">
      <w:numFmt w:val="bullet"/>
      <w:lvlText w:val="•"/>
      <w:lvlJc w:val="left"/>
      <w:pPr>
        <w:ind w:left="5778" w:hanging="360"/>
      </w:pPr>
    </w:lvl>
    <w:lvl w:ilvl="6" w:tplc="1C9870D2">
      <w:numFmt w:val="bullet"/>
      <w:lvlText w:val="•"/>
      <w:lvlJc w:val="left"/>
      <w:pPr>
        <w:ind w:left="6716" w:hanging="360"/>
      </w:pPr>
    </w:lvl>
    <w:lvl w:ilvl="7" w:tplc="99468076">
      <w:numFmt w:val="bullet"/>
      <w:lvlText w:val="•"/>
      <w:lvlJc w:val="left"/>
      <w:pPr>
        <w:ind w:left="7654" w:hanging="360"/>
      </w:pPr>
    </w:lvl>
    <w:lvl w:ilvl="8" w:tplc="AA3C4E70">
      <w:numFmt w:val="bullet"/>
      <w:lvlText w:val="•"/>
      <w:lvlJc w:val="left"/>
      <w:pPr>
        <w:ind w:left="8592" w:hanging="360"/>
      </w:pPr>
    </w:lvl>
  </w:abstractNum>
  <w:abstractNum w:abstractNumId="29" w15:restartNumberingAfterBreak="0">
    <w:nsid w:val="65857283"/>
    <w:multiLevelType w:val="hybridMultilevel"/>
    <w:tmpl w:val="C0F292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5AB11A8"/>
    <w:multiLevelType w:val="hybridMultilevel"/>
    <w:tmpl w:val="01BCE0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6F8122A"/>
    <w:multiLevelType w:val="hybridMultilevel"/>
    <w:tmpl w:val="0C241F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497156"/>
    <w:multiLevelType w:val="hybridMultilevel"/>
    <w:tmpl w:val="009A60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731A04"/>
    <w:multiLevelType w:val="hybridMultilevel"/>
    <w:tmpl w:val="009A60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B55601"/>
    <w:multiLevelType w:val="hybridMultilevel"/>
    <w:tmpl w:val="4F84F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5F0559"/>
    <w:multiLevelType w:val="hybridMultilevel"/>
    <w:tmpl w:val="D4102976"/>
    <w:lvl w:ilvl="0" w:tplc="0C090001">
      <w:start w:val="1"/>
      <w:numFmt w:val="bullet"/>
      <w:lvlText w:val=""/>
      <w:lvlJc w:val="left"/>
      <w:pPr>
        <w:ind w:left="1650" w:hanging="360"/>
      </w:pPr>
      <w:rPr>
        <w:rFonts w:ascii="Symbol" w:hAnsi="Symbol" w:hint="default"/>
      </w:rPr>
    </w:lvl>
    <w:lvl w:ilvl="1" w:tplc="0C090003" w:tentative="1">
      <w:start w:val="1"/>
      <w:numFmt w:val="bullet"/>
      <w:lvlText w:val="o"/>
      <w:lvlJc w:val="left"/>
      <w:pPr>
        <w:ind w:left="2370" w:hanging="360"/>
      </w:pPr>
      <w:rPr>
        <w:rFonts w:ascii="Courier New" w:hAnsi="Courier New" w:cs="Courier New" w:hint="default"/>
      </w:rPr>
    </w:lvl>
    <w:lvl w:ilvl="2" w:tplc="0C090005" w:tentative="1">
      <w:start w:val="1"/>
      <w:numFmt w:val="bullet"/>
      <w:lvlText w:val=""/>
      <w:lvlJc w:val="left"/>
      <w:pPr>
        <w:ind w:left="3090" w:hanging="360"/>
      </w:pPr>
      <w:rPr>
        <w:rFonts w:ascii="Wingdings" w:hAnsi="Wingdings" w:hint="default"/>
      </w:rPr>
    </w:lvl>
    <w:lvl w:ilvl="3" w:tplc="0C090001" w:tentative="1">
      <w:start w:val="1"/>
      <w:numFmt w:val="bullet"/>
      <w:lvlText w:val=""/>
      <w:lvlJc w:val="left"/>
      <w:pPr>
        <w:ind w:left="3810" w:hanging="360"/>
      </w:pPr>
      <w:rPr>
        <w:rFonts w:ascii="Symbol" w:hAnsi="Symbol" w:hint="default"/>
      </w:rPr>
    </w:lvl>
    <w:lvl w:ilvl="4" w:tplc="0C090003" w:tentative="1">
      <w:start w:val="1"/>
      <w:numFmt w:val="bullet"/>
      <w:lvlText w:val="o"/>
      <w:lvlJc w:val="left"/>
      <w:pPr>
        <w:ind w:left="4530" w:hanging="360"/>
      </w:pPr>
      <w:rPr>
        <w:rFonts w:ascii="Courier New" w:hAnsi="Courier New" w:cs="Courier New" w:hint="default"/>
      </w:rPr>
    </w:lvl>
    <w:lvl w:ilvl="5" w:tplc="0C090005" w:tentative="1">
      <w:start w:val="1"/>
      <w:numFmt w:val="bullet"/>
      <w:lvlText w:val=""/>
      <w:lvlJc w:val="left"/>
      <w:pPr>
        <w:ind w:left="5250" w:hanging="360"/>
      </w:pPr>
      <w:rPr>
        <w:rFonts w:ascii="Wingdings" w:hAnsi="Wingdings" w:hint="default"/>
      </w:rPr>
    </w:lvl>
    <w:lvl w:ilvl="6" w:tplc="0C090001" w:tentative="1">
      <w:start w:val="1"/>
      <w:numFmt w:val="bullet"/>
      <w:lvlText w:val=""/>
      <w:lvlJc w:val="left"/>
      <w:pPr>
        <w:ind w:left="5970" w:hanging="360"/>
      </w:pPr>
      <w:rPr>
        <w:rFonts w:ascii="Symbol" w:hAnsi="Symbol" w:hint="default"/>
      </w:rPr>
    </w:lvl>
    <w:lvl w:ilvl="7" w:tplc="0C090003" w:tentative="1">
      <w:start w:val="1"/>
      <w:numFmt w:val="bullet"/>
      <w:lvlText w:val="o"/>
      <w:lvlJc w:val="left"/>
      <w:pPr>
        <w:ind w:left="6690" w:hanging="360"/>
      </w:pPr>
      <w:rPr>
        <w:rFonts w:ascii="Courier New" w:hAnsi="Courier New" w:cs="Courier New" w:hint="default"/>
      </w:rPr>
    </w:lvl>
    <w:lvl w:ilvl="8" w:tplc="0C090005" w:tentative="1">
      <w:start w:val="1"/>
      <w:numFmt w:val="bullet"/>
      <w:lvlText w:val=""/>
      <w:lvlJc w:val="left"/>
      <w:pPr>
        <w:ind w:left="7410" w:hanging="360"/>
      </w:pPr>
      <w:rPr>
        <w:rFonts w:ascii="Wingdings" w:hAnsi="Wingdings" w:hint="default"/>
      </w:rPr>
    </w:lvl>
  </w:abstractNum>
  <w:abstractNum w:abstractNumId="36" w15:restartNumberingAfterBreak="0">
    <w:nsid w:val="776939D1"/>
    <w:multiLevelType w:val="hybridMultilevel"/>
    <w:tmpl w:val="D714D74E"/>
    <w:lvl w:ilvl="0" w:tplc="81F64362">
      <w:start w:val="1"/>
      <w:numFmt w:val="bullet"/>
      <w:lvlText w:val=""/>
      <w:lvlJc w:val="left"/>
      <w:pPr>
        <w:ind w:left="930" w:hanging="360"/>
      </w:pPr>
      <w:rPr>
        <w:rFonts w:ascii="Symbol" w:hAnsi="Symbol" w:hint="default"/>
        <w:sz w:val="20"/>
        <w:szCs w:val="20"/>
      </w:rPr>
    </w:lvl>
    <w:lvl w:ilvl="1" w:tplc="0C090003">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37" w15:restartNumberingAfterBreak="0">
    <w:nsid w:val="779139E7"/>
    <w:multiLevelType w:val="hybridMultilevel"/>
    <w:tmpl w:val="44FE4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4E6D2B"/>
    <w:multiLevelType w:val="hybridMultilevel"/>
    <w:tmpl w:val="04DCB4E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B36098E"/>
    <w:multiLevelType w:val="hybridMultilevel"/>
    <w:tmpl w:val="91D66632"/>
    <w:lvl w:ilvl="0" w:tplc="C1765EA0">
      <w:start w:val="1"/>
      <w:numFmt w:val="bullet"/>
      <w:lvlText w:val=""/>
      <w:lvlJc w:val="left"/>
      <w:pPr>
        <w:tabs>
          <w:tab w:val="num" w:pos="720"/>
        </w:tabs>
        <w:ind w:left="720" w:hanging="360"/>
      </w:pPr>
      <w:rPr>
        <w:rFonts w:ascii="Symbol" w:hAnsi="Symbol" w:hint="default"/>
        <w:sz w:val="20"/>
      </w:rPr>
    </w:lvl>
    <w:lvl w:ilvl="1" w:tplc="ACD2A5EE" w:tentative="1">
      <w:start w:val="1"/>
      <w:numFmt w:val="bullet"/>
      <w:lvlText w:val="o"/>
      <w:lvlJc w:val="left"/>
      <w:pPr>
        <w:tabs>
          <w:tab w:val="num" w:pos="1440"/>
        </w:tabs>
        <w:ind w:left="1440" w:hanging="360"/>
      </w:pPr>
      <w:rPr>
        <w:rFonts w:ascii="Courier New" w:hAnsi="Courier New" w:hint="default"/>
        <w:sz w:val="20"/>
      </w:rPr>
    </w:lvl>
    <w:lvl w:ilvl="2" w:tplc="0D26A93A" w:tentative="1">
      <w:start w:val="1"/>
      <w:numFmt w:val="bullet"/>
      <w:lvlText w:val=""/>
      <w:lvlJc w:val="left"/>
      <w:pPr>
        <w:tabs>
          <w:tab w:val="num" w:pos="2160"/>
        </w:tabs>
        <w:ind w:left="2160" w:hanging="360"/>
      </w:pPr>
      <w:rPr>
        <w:rFonts w:ascii="Wingdings" w:hAnsi="Wingdings" w:hint="default"/>
        <w:sz w:val="20"/>
      </w:rPr>
    </w:lvl>
    <w:lvl w:ilvl="3" w:tplc="9004518C" w:tentative="1">
      <w:start w:val="1"/>
      <w:numFmt w:val="bullet"/>
      <w:lvlText w:val=""/>
      <w:lvlJc w:val="left"/>
      <w:pPr>
        <w:tabs>
          <w:tab w:val="num" w:pos="2880"/>
        </w:tabs>
        <w:ind w:left="2880" w:hanging="360"/>
      </w:pPr>
      <w:rPr>
        <w:rFonts w:ascii="Wingdings" w:hAnsi="Wingdings" w:hint="default"/>
        <w:sz w:val="20"/>
      </w:rPr>
    </w:lvl>
    <w:lvl w:ilvl="4" w:tplc="B680C8EE" w:tentative="1">
      <w:start w:val="1"/>
      <w:numFmt w:val="bullet"/>
      <w:lvlText w:val=""/>
      <w:lvlJc w:val="left"/>
      <w:pPr>
        <w:tabs>
          <w:tab w:val="num" w:pos="3600"/>
        </w:tabs>
        <w:ind w:left="3600" w:hanging="360"/>
      </w:pPr>
      <w:rPr>
        <w:rFonts w:ascii="Wingdings" w:hAnsi="Wingdings" w:hint="default"/>
        <w:sz w:val="20"/>
      </w:rPr>
    </w:lvl>
    <w:lvl w:ilvl="5" w:tplc="C646F336" w:tentative="1">
      <w:start w:val="1"/>
      <w:numFmt w:val="bullet"/>
      <w:lvlText w:val=""/>
      <w:lvlJc w:val="left"/>
      <w:pPr>
        <w:tabs>
          <w:tab w:val="num" w:pos="4320"/>
        </w:tabs>
        <w:ind w:left="4320" w:hanging="360"/>
      </w:pPr>
      <w:rPr>
        <w:rFonts w:ascii="Wingdings" w:hAnsi="Wingdings" w:hint="default"/>
        <w:sz w:val="20"/>
      </w:rPr>
    </w:lvl>
    <w:lvl w:ilvl="6" w:tplc="E2742BB0" w:tentative="1">
      <w:start w:val="1"/>
      <w:numFmt w:val="bullet"/>
      <w:lvlText w:val=""/>
      <w:lvlJc w:val="left"/>
      <w:pPr>
        <w:tabs>
          <w:tab w:val="num" w:pos="5040"/>
        </w:tabs>
        <w:ind w:left="5040" w:hanging="360"/>
      </w:pPr>
      <w:rPr>
        <w:rFonts w:ascii="Wingdings" w:hAnsi="Wingdings" w:hint="default"/>
        <w:sz w:val="20"/>
      </w:rPr>
    </w:lvl>
    <w:lvl w:ilvl="7" w:tplc="767AAC80" w:tentative="1">
      <w:start w:val="1"/>
      <w:numFmt w:val="bullet"/>
      <w:lvlText w:val=""/>
      <w:lvlJc w:val="left"/>
      <w:pPr>
        <w:tabs>
          <w:tab w:val="num" w:pos="5760"/>
        </w:tabs>
        <w:ind w:left="5760" w:hanging="360"/>
      </w:pPr>
      <w:rPr>
        <w:rFonts w:ascii="Wingdings" w:hAnsi="Wingdings" w:hint="default"/>
        <w:sz w:val="20"/>
      </w:rPr>
    </w:lvl>
    <w:lvl w:ilvl="8" w:tplc="23B4FBB0"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7357BB"/>
    <w:multiLevelType w:val="hybridMultilevel"/>
    <w:tmpl w:val="C8ACF264"/>
    <w:lvl w:ilvl="0" w:tplc="DD468988">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8310292">
    <w:abstractNumId w:val="4"/>
  </w:num>
  <w:num w:numId="2" w16cid:durableId="577832556">
    <w:abstractNumId w:val="22"/>
  </w:num>
  <w:num w:numId="3" w16cid:durableId="1215387922">
    <w:abstractNumId w:val="26"/>
  </w:num>
  <w:num w:numId="4" w16cid:durableId="445122202">
    <w:abstractNumId w:val="37"/>
  </w:num>
  <w:num w:numId="5" w16cid:durableId="1187602448">
    <w:abstractNumId w:val="19"/>
  </w:num>
  <w:num w:numId="6" w16cid:durableId="2139179502">
    <w:abstractNumId w:val="8"/>
  </w:num>
  <w:num w:numId="7" w16cid:durableId="21127546">
    <w:abstractNumId w:val="20"/>
  </w:num>
  <w:num w:numId="8" w16cid:durableId="1642807471">
    <w:abstractNumId w:val="23"/>
  </w:num>
  <w:num w:numId="9" w16cid:durableId="2075662798">
    <w:abstractNumId w:val="36"/>
  </w:num>
  <w:num w:numId="10" w16cid:durableId="1092437416">
    <w:abstractNumId w:val="35"/>
  </w:num>
  <w:num w:numId="11" w16cid:durableId="494731418">
    <w:abstractNumId w:val="21"/>
  </w:num>
  <w:num w:numId="12" w16cid:durableId="540900235">
    <w:abstractNumId w:val="10"/>
  </w:num>
  <w:num w:numId="13" w16cid:durableId="1780829069">
    <w:abstractNumId w:val="40"/>
  </w:num>
  <w:num w:numId="14" w16cid:durableId="80377429">
    <w:abstractNumId w:val="39"/>
  </w:num>
  <w:num w:numId="15" w16cid:durableId="489057180">
    <w:abstractNumId w:val="38"/>
  </w:num>
  <w:num w:numId="16" w16cid:durableId="729042147">
    <w:abstractNumId w:val="12"/>
  </w:num>
  <w:num w:numId="17" w16cid:durableId="1028333565">
    <w:abstractNumId w:val="6"/>
  </w:num>
  <w:num w:numId="18" w16cid:durableId="1105535340">
    <w:abstractNumId w:val="15"/>
  </w:num>
  <w:num w:numId="19" w16cid:durableId="119275639">
    <w:abstractNumId w:val="24"/>
  </w:num>
  <w:num w:numId="20" w16cid:durableId="1657301513">
    <w:abstractNumId w:val="17"/>
  </w:num>
  <w:num w:numId="21" w16cid:durableId="949624635">
    <w:abstractNumId w:val="13"/>
  </w:num>
  <w:num w:numId="22" w16cid:durableId="1924946171">
    <w:abstractNumId w:val="2"/>
  </w:num>
  <w:num w:numId="23" w16cid:durableId="124785316">
    <w:abstractNumId w:val="30"/>
  </w:num>
  <w:num w:numId="24" w16cid:durableId="293145166">
    <w:abstractNumId w:val="34"/>
  </w:num>
  <w:num w:numId="25" w16cid:durableId="2053994370">
    <w:abstractNumId w:val="0"/>
  </w:num>
  <w:num w:numId="26" w16cid:durableId="1137068431">
    <w:abstractNumId w:val="27"/>
  </w:num>
  <w:num w:numId="27" w16cid:durableId="282275371">
    <w:abstractNumId w:val="3"/>
  </w:num>
  <w:num w:numId="28" w16cid:durableId="568882989">
    <w:abstractNumId w:val="31"/>
  </w:num>
  <w:num w:numId="29" w16cid:durableId="1983074046">
    <w:abstractNumId w:val="28"/>
  </w:num>
  <w:num w:numId="30" w16cid:durableId="144857628">
    <w:abstractNumId w:val="29"/>
  </w:num>
  <w:num w:numId="31" w16cid:durableId="896009557">
    <w:abstractNumId w:val="14"/>
  </w:num>
  <w:num w:numId="32" w16cid:durableId="482047510">
    <w:abstractNumId w:val="25"/>
  </w:num>
  <w:num w:numId="33" w16cid:durableId="43212485">
    <w:abstractNumId w:val="18"/>
  </w:num>
  <w:num w:numId="34" w16cid:durableId="988942622">
    <w:abstractNumId w:val="32"/>
  </w:num>
  <w:num w:numId="35" w16cid:durableId="1767456777">
    <w:abstractNumId w:val="33"/>
  </w:num>
  <w:num w:numId="36" w16cid:durableId="1439134456">
    <w:abstractNumId w:val="9"/>
  </w:num>
  <w:num w:numId="37" w16cid:durableId="186214950">
    <w:abstractNumId w:val="5"/>
  </w:num>
  <w:num w:numId="38" w16cid:durableId="169880998">
    <w:abstractNumId w:val="16"/>
  </w:num>
  <w:num w:numId="39" w16cid:durableId="727533399">
    <w:abstractNumId w:val="7"/>
  </w:num>
  <w:num w:numId="40" w16cid:durableId="1429501758">
    <w:abstractNumId w:val="1"/>
  </w:num>
  <w:num w:numId="41" w16cid:durableId="11568480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C5"/>
    <w:rsid w:val="00015BA8"/>
    <w:rsid w:val="000243A6"/>
    <w:rsid w:val="000258EE"/>
    <w:rsid w:val="000322EF"/>
    <w:rsid w:val="00040ABF"/>
    <w:rsid w:val="00053944"/>
    <w:rsid w:val="00096713"/>
    <w:rsid w:val="0009731D"/>
    <w:rsid w:val="000A072B"/>
    <w:rsid w:val="000A1637"/>
    <w:rsid w:val="000A5B58"/>
    <w:rsid w:val="000A73B8"/>
    <w:rsid w:val="000B3227"/>
    <w:rsid w:val="000B4BC6"/>
    <w:rsid w:val="000D0902"/>
    <w:rsid w:val="000D229C"/>
    <w:rsid w:val="000D7BD0"/>
    <w:rsid w:val="000E40F6"/>
    <w:rsid w:val="000F004F"/>
    <w:rsid w:val="000F0092"/>
    <w:rsid w:val="00102262"/>
    <w:rsid w:val="00104913"/>
    <w:rsid w:val="00107858"/>
    <w:rsid w:val="00107DF8"/>
    <w:rsid w:val="00110844"/>
    <w:rsid w:val="00117E50"/>
    <w:rsid w:val="001216F0"/>
    <w:rsid w:val="001366CA"/>
    <w:rsid w:val="00142582"/>
    <w:rsid w:val="001608FE"/>
    <w:rsid w:val="00161AD1"/>
    <w:rsid w:val="0016356D"/>
    <w:rsid w:val="00164C3F"/>
    <w:rsid w:val="001732AD"/>
    <w:rsid w:val="00180A15"/>
    <w:rsid w:val="00182CB7"/>
    <w:rsid w:val="001A06A5"/>
    <w:rsid w:val="001A479B"/>
    <w:rsid w:val="001C3943"/>
    <w:rsid w:val="001D1036"/>
    <w:rsid w:val="001D2F71"/>
    <w:rsid w:val="001E2AF7"/>
    <w:rsid w:val="001F015F"/>
    <w:rsid w:val="001F1F62"/>
    <w:rsid w:val="001F2A93"/>
    <w:rsid w:val="001F2C5F"/>
    <w:rsid w:val="001F3EE3"/>
    <w:rsid w:val="00202F6E"/>
    <w:rsid w:val="00210E02"/>
    <w:rsid w:val="00215361"/>
    <w:rsid w:val="00227E5F"/>
    <w:rsid w:val="00230E20"/>
    <w:rsid w:val="002335D0"/>
    <w:rsid w:val="002353B0"/>
    <w:rsid w:val="00236E89"/>
    <w:rsid w:val="0025148E"/>
    <w:rsid w:val="00252EE0"/>
    <w:rsid w:val="00253177"/>
    <w:rsid w:val="002700B9"/>
    <w:rsid w:val="002766BD"/>
    <w:rsid w:val="00292A75"/>
    <w:rsid w:val="002930D0"/>
    <w:rsid w:val="002A5897"/>
    <w:rsid w:val="002C009F"/>
    <w:rsid w:val="002C5EBC"/>
    <w:rsid w:val="002D225E"/>
    <w:rsid w:val="002D4A0C"/>
    <w:rsid w:val="002F001A"/>
    <w:rsid w:val="003108C2"/>
    <w:rsid w:val="00320DE3"/>
    <w:rsid w:val="00350D8D"/>
    <w:rsid w:val="003532C7"/>
    <w:rsid w:val="003541C0"/>
    <w:rsid w:val="00372ABA"/>
    <w:rsid w:val="00380191"/>
    <w:rsid w:val="003869CF"/>
    <w:rsid w:val="00397456"/>
    <w:rsid w:val="003B3D17"/>
    <w:rsid w:val="003D0F62"/>
    <w:rsid w:val="003D51C5"/>
    <w:rsid w:val="003D7743"/>
    <w:rsid w:val="003E0CB7"/>
    <w:rsid w:val="003E2430"/>
    <w:rsid w:val="003E7126"/>
    <w:rsid w:val="003F24F9"/>
    <w:rsid w:val="003F66F8"/>
    <w:rsid w:val="00404467"/>
    <w:rsid w:val="00405C2B"/>
    <w:rsid w:val="00406C2C"/>
    <w:rsid w:val="004106FE"/>
    <w:rsid w:val="00416C7F"/>
    <w:rsid w:val="00417110"/>
    <w:rsid w:val="00423222"/>
    <w:rsid w:val="00425E65"/>
    <w:rsid w:val="00426754"/>
    <w:rsid w:val="0042699C"/>
    <w:rsid w:val="0043318F"/>
    <w:rsid w:val="004468AF"/>
    <w:rsid w:val="00463850"/>
    <w:rsid w:val="0047117B"/>
    <w:rsid w:val="00474867"/>
    <w:rsid w:val="00477D17"/>
    <w:rsid w:val="00482B9C"/>
    <w:rsid w:val="00482FCC"/>
    <w:rsid w:val="00484349"/>
    <w:rsid w:val="00487504"/>
    <w:rsid w:val="00491226"/>
    <w:rsid w:val="0049485B"/>
    <w:rsid w:val="004950DB"/>
    <w:rsid w:val="004A0E89"/>
    <w:rsid w:val="004C75B3"/>
    <w:rsid w:val="004D4E30"/>
    <w:rsid w:val="0050230D"/>
    <w:rsid w:val="00511E7E"/>
    <w:rsid w:val="005169AA"/>
    <w:rsid w:val="00521714"/>
    <w:rsid w:val="00547BFA"/>
    <w:rsid w:val="005520D0"/>
    <w:rsid w:val="00553827"/>
    <w:rsid w:val="00554FE8"/>
    <w:rsid w:val="005634AD"/>
    <w:rsid w:val="005654E6"/>
    <w:rsid w:val="00580083"/>
    <w:rsid w:val="00580A45"/>
    <w:rsid w:val="00582A7B"/>
    <w:rsid w:val="00585B91"/>
    <w:rsid w:val="00596DDC"/>
    <w:rsid w:val="005A4377"/>
    <w:rsid w:val="005B1892"/>
    <w:rsid w:val="005B74AB"/>
    <w:rsid w:val="005C4427"/>
    <w:rsid w:val="005C56CB"/>
    <w:rsid w:val="005D4A31"/>
    <w:rsid w:val="005D7CF5"/>
    <w:rsid w:val="005F6BB0"/>
    <w:rsid w:val="00615935"/>
    <w:rsid w:val="006252C1"/>
    <w:rsid w:val="00625DDB"/>
    <w:rsid w:val="0063045F"/>
    <w:rsid w:val="006541E4"/>
    <w:rsid w:val="006556D4"/>
    <w:rsid w:val="006557CF"/>
    <w:rsid w:val="0066139F"/>
    <w:rsid w:val="00663CC3"/>
    <w:rsid w:val="00664A40"/>
    <w:rsid w:val="00672AF6"/>
    <w:rsid w:val="006730D4"/>
    <w:rsid w:val="006813C4"/>
    <w:rsid w:val="006A48FD"/>
    <w:rsid w:val="006D6217"/>
    <w:rsid w:val="006F10EB"/>
    <w:rsid w:val="006F5B6D"/>
    <w:rsid w:val="00727F3F"/>
    <w:rsid w:val="007358E2"/>
    <w:rsid w:val="007359DA"/>
    <w:rsid w:val="0074594D"/>
    <w:rsid w:val="0076441B"/>
    <w:rsid w:val="00785CA1"/>
    <w:rsid w:val="007904AC"/>
    <w:rsid w:val="00791965"/>
    <w:rsid w:val="007A20B0"/>
    <w:rsid w:val="007A7C40"/>
    <w:rsid w:val="007B6E25"/>
    <w:rsid w:val="007D3181"/>
    <w:rsid w:val="007F2D4A"/>
    <w:rsid w:val="00803DC5"/>
    <w:rsid w:val="00806D16"/>
    <w:rsid w:val="00814F97"/>
    <w:rsid w:val="008303DF"/>
    <w:rsid w:val="008534B2"/>
    <w:rsid w:val="00866980"/>
    <w:rsid w:val="008B6A36"/>
    <w:rsid w:val="008F0411"/>
    <w:rsid w:val="008F594E"/>
    <w:rsid w:val="009070F2"/>
    <w:rsid w:val="00923452"/>
    <w:rsid w:val="00923F43"/>
    <w:rsid w:val="0095529D"/>
    <w:rsid w:val="009A4AE0"/>
    <w:rsid w:val="009B5CE9"/>
    <w:rsid w:val="009B6464"/>
    <w:rsid w:val="009C086D"/>
    <w:rsid w:val="009C396D"/>
    <w:rsid w:val="009C3E4E"/>
    <w:rsid w:val="009E1E22"/>
    <w:rsid w:val="009E503B"/>
    <w:rsid w:val="009F1B69"/>
    <w:rsid w:val="009F48CE"/>
    <w:rsid w:val="009F5E05"/>
    <w:rsid w:val="00A01776"/>
    <w:rsid w:val="00A02EF9"/>
    <w:rsid w:val="00A20A88"/>
    <w:rsid w:val="00A25E1E"/>
    <w:rsid w:val="00A50859"/>
    <w:rsid w:val="00A54537"/>
    <w:rsid w:val="00A579DB"/>
    <w:rsid w:val="00A73F75"/>
    <w:rsid w:val="00A744CF"/>
    <w:rsid w:val="00A80A57"/>
    <w:rsid w:val="00A908CD"/>
    <w:rsid w:val="00AA1037"/>
    <w:rsid w:val="00AC0CCB"/>
    <w:rsid w:val="00AD25FE"/>
    <w:rsid w:val="00AE58A0"/>
    <w:rsid w:val="00B00F62"/>
    <w:rsid w:val="00B077B9"/>
    <w:rsid w:val="00B12300"/>
    <w:rsid w:val="00B13CD3"/>
    <w:rsid w:val="00B22583"/>
    <w:rsid w:val="00B360A3"/>
    <w:rsid w:val="00B41582"/>
    <w:rsid w:val="00B55D25"/>
    <w:rsid w:val="00B73F12"/>
    <w:rsid w:val="00B76601"/>
    <w:rsid w:val="00B80BA0"/>
    <w:rsid w:val="00B92AC0"/>
    <w:rsid w:val="00B957BD"/>
    <w:rsid w:val="00BB0241"/>
    <w:rsid w:val="00BC5821"/>
    <w:rsid w:val="00BD2FAF"/>
    <w:rsid w:val="00BF5860"/>
    <w:rsid w:val="00C01559"/>
    <w:rsid w:val="00C14B5E"/>
    <w:rsid w:val="00C355F7"/>
    <w:rsid w:val="00C435F1"/>
    <w:rsid w:val="00C53725"/>
    <w:rsid w:val="00C82F0B"/>
    <w:rsid w:val="00C95B39"/>
    <w:rsid w:val="00CA1805"/>
    <w:rsid w:val="00CA3EBE"/>
    <w:rsid w:val="00CA5291"/>
    <w:rsid w:val="00CB788A"/>
    <w:rsid w:val="00CD2349"/>
    <w:rsid w:val="00D2041F"/>
    <w:rsid w:val="00D24DBC"/>
    <w:rsid w:val="00D26566"/>
    <w:rsid w:val="00D5792A"/>
    <w:rsid w:val="00D7410B"/>
    <w:rsid w:val="00D7428F"/>
    <w:rsid w:val="00D873A2"/>
    <w:rsid w:val="00D87C7E"/>
    <w:rsid w:val="00DA542C"/>
    <w:rsid w:val="00DB48CF"/>
    <w:rsid w:val="00DC16BC"/>
    <w:rsid w:val="00DC4AB4"/>
    <w:rsid w:val="00DD2B96"/>
    <w:rsid w:val="00DD7CFA"/>
    <w:rsid w:val="00DE7229"/>
    <w:rsid w:val="00DF0AF6"/>
    <w:rsid w:val="00E00902"/>
    <w:rsid w:val="00E01FAC"/>
    <w:rsid w:val="00E2192C"/>
    <w:rsid w:val="00E25C10"/>
    <w:rsid w:val="00E36CE0"/>
    <w:rsid w:val="00E42B71"/>
    <w:rsid w:val="00E528A6"/>
    <w:rsid w:val="00E5433F"/>
    <w:rsid w:val="00E55E0B"/>
    <w:rsid w:val="00E567ED"/>
    <w:rsid w:val="00E56CE0"/>
    <w:rsid w:val="00E73A77"/>
    <w:rsid w:val="00EA42F2"/>
    <w:rsid w:val="00EB372D"/>
    <w:rsid w:val="00EB74D3"/>
    <w:rsid w:val="00EB7758"/>
    <w:rsid w:val="00EC4E86"/>
    <w:rsid w:val="00ED0311"/>
    <w:rsid w:val="00ED3BE4"/>
    <w:rsid w:val="00EE4652"/>
    <w:rsid w:val="00EE4BCB"/>
    <w:rsid w:val="00EF1186"/>
    <w:rsid w:val="00EF5763"/>
    <w:rsid w:val="00F050DB"/>
    <w:rsid w:val="00F12222"/>
    <w:rsid w:val="00F2283B"/>
    <w:rsid w:val="00F26E81"/>
    <w:rsid w:val="00F52F4F"/>
    <w:rsid w:val="00F52F90"/>
    <w:rsid w:val="00F54BCB"/>
    <w:rsid w:val="00F62B9F"/>
    <w:rsid w:val="00F853F9"/>
    <w:rsid w:val="00F95B68"/>
    <w:rsid w:val="00FA0EC1"/>
    <w:rsid w:val="00FA0ECD"/>
    <w:rsid w:val="00FA22FF"/>
    <w:rsid w:val="00FA3F24"/>
    <w:rsid w:val="00FA5A5F"/>
    <w:rsid w:val="00FB2C93"/>
    <w:rsid w:val="00FB788A"/>
    <w:rsid w:val="00FC6485"/>
    <w:rsid w:val="00FC6A28"/>
    <w:rsid w:val="00FD595A"/>
    <w:rsid w:val="00FE2691"/>
    <w:rsid w:val="00FE545C"/>
    <w:rsid w:val="00FF67C3"/>
    <w:rsid w:val="0FEC9665"/>
    <w:rsid w:val="15C76C54"/>
    <w:rsid w:val="1BCA7AE3"/>
    <w:rsid w:val="1E844D12"/>
    <w:rsid w:val="2876EDA3"/>
    <w:rsid w:val="2C32A2B8"/>
    <w:rsid w:val="3C963B5E"/>
    <w:rsid w:val="40FCC0C2"/>
    <w:rsid w:val="58C8F39B"/>
    <w:rsid w:val="5D26A885"/>
    <w:rsid w:val="5E36C391"/>
    <w:rsid w:val="6256AD84"/>
    <w:rsid w:val="6EFEE4BE"/>
    <w:rsid w:val="75CEC844"/>
    <w:rsid w:val="7FD74BC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6D9FA1"/>
  <w15:docId w15:val="{8131A82E-97A7-4D89-8DC8-1003AFE0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00" w:afterAutospacing="1"/>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CF"/>
  </w:style>
  <w:style w:type="paragraph" w:styleId="Heading2">
    <w:name w:val="heading 2"/>
    <w:basedOn w:val="Normal"/>
    <w:link w:val="Heading2Char"/>
    <w:uiPriority w:val="1"/>
    <w:qFormat/>
    <w:rsid w:val="009E503B"/>
    <w:pPr>
      <w:widowControl w:val="0"/>
      <w:autoSpaceDE w:val="0"/>
      <w:autoSpaceDN w:val="0"/>
      <w:spacing w:before="92" w:after="0" w:afterAutospacing="0"/>
      <w:ind w:left="152" w:firstLine="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8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86D"/>
    <w:rPr>
      <w:rFonts w:ascii="Tahoma" w:hAnsi="Tahoma" w:cs="Tahoma"/>
      <w:sz w:val="16"/>
      <w:szCs w:val="16"/>
    </w:rPr>
  </w:style>
  <w:style w:type="paragraph" w:styleId="Header">
    <w:name w:val="header"/>
    <w:basedOn w:val="Normal"/>
    <w:link w:val="HeaderChar"/>
    <w:uiPriority w:val="99"/>
    <w:unhideWhenUsed/>
    <w:rsid w:val="009C086D"/>
    <w:pPr>
      <w:tabs>
        <w:tab w:val="center" w:pos="4680"/>
        <w:tab w:val="right" w:pos="9360"/>
      </w:tabs>
      <w:spacing w:after="0"/>
    </w:pPr>
  </w:style>
  <w:style w:type="character" w:customStyle="1" w:styleId="HeaderChar">
    <w:name w:val="Header Char"/>
    <w:basedOn w:val="DefaultParagraphFont"/>
    <w:link w:val="Header"/>
    <w:uiPriority w:val="99"/>
    <w:rsid w:val="009C086D"/>
  </w:style>
  <w:style w:type="paragraph" w:styleId="Footer">
    <w:name w:val="footer"/>
    <w:basedOn w:val="Normal"/>
    <w:link w:val="FooterChar"/>
    <w:uiPriority w:val="99"/>
    <w:unhideWhenUsed/>
    <w:rsid w:val="009C086D"/>
    <w:pPr>
      <w:tabs>
        <w:tab w:val="center" w:pos="4680"/>
        <w:tab w:val="right" w:pos="9360"/>
      </w:tabs>
      <w:spacing w:after="0"/>
    </w:pPr>
  </w:style>
  <w:style w:type="character" w:customStyle="1" w:styleId="FooterChar">
    <w:name w:val="Footer Char"/>
    <w:basedOn w:val="DefaultParagraphFont"/>
    <w:link w:val="Footer"/>
    <w:uiPriority w:val="99"/>
    <w:rsid w:val="009C086D"/>
  </w:style>
  <w:style w:type="table" w:styleId="TableGrid">
    <w:name w:val="Table Grid"/>
    <w:basedOn w:val="TableNormal"/>
    <w:uiPriority w:val="59"/>
    <w:rsid w:val="00477D1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477D17"/>
    <w:pPr>
      <w:ind w:left="720"/>
      <w:contextualSpacing/>
    </w:pPr>
  </w:style>
  <w:style w:type="character" w:styleId="CommentReference">
    <w:name w:val="annotation reference"/>
    <w:basedOn w:val="DefaultParagraphFont"/>
    <w:uiPriority w:val="99"/>
    <w:semiHidden/>
    <w:unhideWhenUsed/>
    <w:rsid w:val="007B6E25"/>
    <w:rPr>
      <w:sz w:val="16"/>
      <w:szCs w:val="16"/>
    </w:rPr>
  </w:style>
  <w:style w:type="paragraph" w:styleId="CommentText">
    <w:name w:val="annotation text"/>
    <w:basedOn w:val="Normal"/>
    <w:link w:val="CommentTextChar"/>
    <w:uiPriority w:val="99"/>
    <w:semiHidden/>
    <w:unhideWhenUsed/>
    <w:rsid w:val="007B6E25"/>
    <w:rPr>
      <w:sz w:val="20"/>
      <w:szCs w:val="20"/>
    </w:rPr>
  </w:style>
  <w:style w:type="character" w:customStyle="1" w:styleId="CommentTextChar">
    <w:name w:val="Comment Text Char"/>
    <w:basedOn w:val="DefaultParagraphFont"/>
    <w:link w:val="CommentText"/>
    <w:uiPriority w:val="99"/>
    <w:semiHidden/>
    <w:rsid w:val="007B6E25"/>
    <w:rPr>
      <w:sz w:val="20"/>
      <w:szCs w:val="20"/>
    </w:rPr>
  </w:style>
  <w:style w:type="paragraph" w:styleId="CommentSubject">
    <w:name w:val="annotation subject"/>
    <w:basedOn w:val="CommentText"/>
    <w:next w:val="CommentText"/>
    <w:link w:val="CommentSubjectChar"/>
    <w:uiPriority w:val="99"/>
    <w:semiHidden/>
    <w:unhideWhenUsed/>
    <w:rsid w:val="007B6E25"/>
    <w:rPr>
      <w:b/>
      <w:bCs/>
    </w:rPr>
  </w:style>
  <w:style w:type="character" w:customStyle="1" w:styleId="CommentSubjectChar">
    <w:name w:val="Comment Subject Char"/>
    <w:basedOn w:val="CommentTextChar"/>
    <w:link w:val="CommentSubject"/>
    <w:uiPriority w:val="99"/>
    <w:semiHidden/>
    <w:rsid w:val="007B6E25"/>
    <w:rPr>
      <w:b/>
      <w:bCs/>
      <w:sz w:val="20"/>
      <w:szCs w:val="20"/>
    </w:rPr>
  </w:style>
  <w:style w:type="paragraph" w:styleId="BodyText2">
    <w:name w:val="Body Text 2"/>
    <w:basedOn w:val="Normal"/>
    <w:link w:val="BodyText2Char"/>
    <w:uiPriority w:val="99"/>
    <w:rsid w:val="00D5792A"/>
    <w:pPr>
      <w:spacing w:after="0" w:afterAutospacing="0"/>
      <w:ind w:left="0" w:firstLine="0"/>
    </w:pPr>
    <w:rPr>
      <w:rFonts w:ascii="Arial" w:eastAsia="Times New Roman" w:hAnsi="Arial" w:cs="Arial"/>
      <w:b/>
      <w:bCs/>
      <w:i/>
      <w:iCs/>
      <w:sz w:val="24"/>
      <w:szCs w:val="24"/>
      <w:lang w:val="en-AU"/>
    </w:rPr>
  </w:style>
  <w:style w:type="character" w:customStyle="1" w:styleId="BodyText2Char">
    <w:name w:val="Body Text 2 Char"/>
    <w:basedOn w:val="DefaultParagraphFont"/>
    <w:link w:val="BodyText2"/>
    <w:uiPriority w:val="99"/>
    <w:rsid w:val="00D5792A"/>
    <w:rPr>
      <w:rFonts w:ascii="Arial" w:eastAsia="Times New Roman" w:hAnsi="Arial" w:cs="Arial"/>
      <w:b/>
      <w:bCs/>
      <w:i/>
      <w:iCs/>
      <w:sz w:val="24"/>
      <w:szCs w:val="24"/>
      <w:lang w:val="en-AU"/>
    </w:rPr>
  </w:style>
  <w:style w:type="paragraph" w:styleId="Revision">
    <w:name w:val="Revision"/>
    <w:hidden/>
    <w:uiPriority w:val="99"/>
    <w:semiHidden/>
    <w:rsid w:val="004468AF"/>
    <w:pPr>
      <w:spacing w:after="0" w:afterAutospacing="0"/>
      <w:ind w:left="0" w:firstLine="0"/>
    </w:pPr>
  </w:style>
  <w:style w:type="paragraph" w:customStyle="1" w:styleId="Default">
    <w:name w:val="Default"/>
    <w:rsid w:val="000258EE"/>
    <w:pPr>
      <w:autoSpaceDE w:val="0"/>
      <w:autoSpaceDN w:val="0"/>
      <w:adjustRightInd w:val="0"/>
      <w:spacing w:after="0" w:afterAutospacing="0"/>
      <w:ind w:left="0" w:firstLine="0"/>
    </w:pPr>
    <w:rPr>
      <w:rFonts w:ascii="Arial" w:eastAsia="Times New Roman" w:hAnsi="Arial" w:cs="Arial"/>
      <w:color w:val="000000"/>
      <w:sz w:val="24"/>
      <w:szCs w:val="24"/>
      <w:lang w:eastAsia="en-AU"/>
    </w:rPr>
  </w:style>
  <w:style w:type="character" w:styleId="PlaceholderText">
    <w:name w:val="Placeholder Text"/>
    <w:basedOn w:val="DefaultParagraphFont"/>
    <w:uiPriority w:val="99"/>
    <w:semiHidden/>
    <w:rsid w:val="00CB788A"/>
    <w:rPr>
      <w:color w:val="808080"/>
    </w:rPr>
  </w:style>
  <w:style w:type="character" w:styleId="Hyperlink">
    <w:name w:val="Hyperlink"/>
    <w:basedOn w:val="DefaultParagraphFont"/>
    <w:uiPriority w:val="99"/>
    <w:unhideWhenUsed/>
    <w:rsid w:val="00B55D25"/>
    <w:rPr>
      <w:color w:val="0000FF" w:themeColor="hyperlink"/>
      <w:u w:val="single"/>
    </w:rPr>
  </w:style>
  <w:style w:type="paragraph" w:styleId="BodyText">
    <w:name w:val="Body Text"/>
    <w:basedOn w:val="Normal"/>
    <w:link w:val="BodyTextChar"/>
    <w:uiPriority w:val="99"/>
    <w:semiHidden/>
    <w:unhideWhenUsed/>
    <w:rsid w:val="009E503B"/>
    <w:pPr>
      <w:spacing w:after="120"/>
    </w:pPr>
  </w:style>
  <w:style w:type="character" w:customStyle="1" w:styleId="BodyTextChar">
    <w:name w:val="Body Text Char"/>
    <w:basedOn w:val="DefaultParagraphFont"/>
    <w:link w:val="BodyText"/>
    <w:uiPriority w:val="99"/>
    <w:semiHidden/>
    <w:rsid w:val="009E503B"/>
  </w:style>
  <w:style w:type="character" w:customStyle="1" w:styleId="Heading2Char">
    <w:name w:val="Heading 2 Char"/>
    <w:basedOn w:val="DefaultParagraphFont"/>
    <w:link w:val="Heading2"/>
    <w:uiPriority w:val="1"/>
    <w:rsid w:val="009E503B"/>
    <w:rPr>
      <w:rFonts w:ascii="Arial" w:eastAsia="Arial" w:hAnsi="Arial" w:cs="Arial"/>
      <w:b/>
      <w:bCs/>
      <w:sz w:val="24"/>
      <w:szCs w:val="24"/>
    </w:rPr>
  </w:style>
  <w:style w:type="character" w:styleId="FollowedHyperlink">
    <w:name w:val="FollowedHyperlink"/>
    <w:basedOn w:val="DefaultParagraphFont"/>
    <w:uiPriority w:val="99"/>
    <w:semiHidden/>
    <w:unhideWhenUsed/>
    <w:rsid w:val="00EE4652"/>
    <w:rPr>
      <w:color w:val="800080" w:themeColor="followedHyperlink"/>
      <w:u w:val="single"/>
    </w:rPr>
  </w:style>
  <w:style w:type="character" w:customStyle="1" w:styleId="normaltextrun">
    <w:name w:val="normaltextrun"/>
    <w:basedOn w:val="DefaultParagraphFont"/>
    <w:rsid w:val="00B00F62"/>
  </w:style>
  <w:style w:type="character" w:customStyle="1" w:styleId="eop">
    <w:name w:val="eop"/>
    <w:basedOn w:val="DefaultParagraphFont"/>
    <w:rsid w:val="00B00F62"/>
  </w:style>
  <w:style w:type="paragraph" w:customStyle="1" w:styleId="paragraph">
    <w:name w:val="paragraph"/>
    <w:basedOn w:val="Normal"/>
    <w:rsid w:val="000F004F"/>
    <w:pPr>
      <w:spacing w:before="100" w:beforeAutospacing="1"/>
      <w:ind w:left="0" w:firstLine="0"/>
    </w:pPr>
    <w:rPr>
      <w:rFonts w:ascii="Times New Roman" w:eastAsia="Times New Roman" w:hAnsi="Times New Roman" w:cs="Times New Roman"/>
      <w:sz w:val="24"/>
      <w:szCs w:val="24"/>
      <w:lang w:val="en-AU" w:eastAsia="zh-CN" w:bidi="th-TH"/>
    </w:rPr>
  </w:style>
  <w:style w:type="paragraph" w:styleId="NormalWeb">
    <w:name w:val="Normal (Web)"/>
    <w:basedOn w:val="Normal"/>
    <w:uiPriority w:val="99"/>
    <w:unhideWhenUsed/>
    <w:rsid w:val="001C3943"/>
    <w:pPr>
      <w:spacing w:before="100" w:beforeAutospacing="1"/>
      <w:ind w:left="0" w:firstLine="0"/>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435554">
      <w:bodyDiv w:val="1"/>
      <w:marLeft w:val="0"/>
      <w:marRight w:val="0"/>
      <w:marTop w:val="0"/>
      <w:marBottom w:val="0"/>
      <w:divBdr>
        <w:top w:val="none" w:sz="0" w:space="0" w:color="auto"/>
        <w:left w:val="none" w:sz="0" w:space="0" w:color="auto"/>
        <w:bottom w:val="none" w:sz="0" w:space="0" w:color="auto"/>
        <w:right w:val="none" w:sz="0" w:space="0" w:color="auto"/>
      </w:divBdr>
    </w:div>
    <w:div w:id="628973970">
      <w:bodyDiv w:val="1"/>
      <w:marLeft w:val="0"/>
      <w:marRight w:val="0"/>
      <w:marTop w:val="0"/>
      <w:marBottom w:val="0"/>
      <w:divBdr>
        <w:top w:val="none" w:sz="0" w:space="0" w:color="auto"/>
        <w:left w:val="none" w:sz="0" w:space="0" w:color="auto"/>
        <w:bottom w:val="none" w:sz="0" w:space="0" w:color="auto"/>
        <w:right w:val="none" w:sz="0" w:space="0" w:color="auto"/>
      </w:divBdr>
    </w:div>
    <w:div w:id="665667583">
      <w:bodyDiv w:val="1"/>
      <w:marLeft w:val="0"/>
      <w:marRight w:val="0"/>
      <w:marTop w:val="0"/>
      <w:marBottom w:val="0"/>
      <w:divBdr>
        <w:top w:val="none" w:sz="0" w:space="0" w:color="auto"/>
        <w:left w:val="none" w:sz="0" w:space="0" w:color="auto"/>
        <w:bottom w:val="none" w:sz="0" w:space="0" w:color="auto"/>
        <w:right w:val="none" w:sz="0" w:space="0" w:color="auto"/>
      </w:divBdr>
      <w:divsChild>
        <w:div w:id="15663650">
          <w:marLeft w:val="0"/>
          <w:marRight w:val="0"/>
          <w:marTop w:val="0"/>
          <w:marBottom w:val="0"/>
          <w:divBdr>
            <w:top w:val="none" w:sz="0" w:space="0" w:color="auto"/>
            <w:left w:val="none" w:sz="0" w:space="0" w:color="auto"/>
            <w:bottom w:val="none" w:sz="0" w:space="0" w:color="auto"/>
            <w:right w:val="none" w:sz="0" w:space="0" w:color="auto"/>
          </w:divBdr>
        </w:div>
        <w:div w:id="1736662424">
          <w:marLeft w:val="0"/>
          <w:marRight w:val="0"/>
          <w:marTop w:val="0"/>
          <w:marBottom w:val="0"/>
          <w:divBdr>
            <w:top w:val="none" w:sz="0" w:space="0" w:color="auto"/>
            <w:left w:val="none" w:sz="0" w:space="0" w:color="auto"/>
            <w:bottom w:val="none" w:sz="0" w:space="0" w:color="auto"/>
            <w:right w:val="none" w:sz="0" w:space="0" w:color="auto"/>
          </w:divBdr>
        </w:div>
      </w:divsChild>
    </w:div>
    <w:div w:id="1025596905">
      <w:bodyDiv w:val="1"/>
      <w:marLeft w:val="0"/>
      <w:marRight w:val="0"/>
      <w:marTop w:val="0"/>
      <w:marBottom w:val="0"/>
      <w:divBdr>
        <w:top w:val="none" w:sz="0" w:space="0" w:color="auto"/>
        <w:left w:val="none" w:sz="0" w:space="0" w:color="auto"/>
        <w:bottom w:val="none" w:sz="0" w:space="0" w:color="auto"/>
        <w:right w:val="none" w:sz="0" w:space="0" w:color="auto"/>
      </w:divBdr>
      <w:divsChild>
        <w:div w:id="330067814">
          <w:marLeft w:val="547"/>
          <w:marRight w:val="0"/>
          <w:marTop w:val="0"/>
          <w:marBottom w:val="0"/>
          <w:divBdr>
            <w:top w:val="none" w:sz="0" w:space="0" w:color="auto"/>
            <w:left w:val="none" w:sz="0" w:space="0" w:color="auto"/>
            <w:bottom w:val="none" w:sz="0" w:space="0" w:color="auto"/>
            <w:right w:val="none" w:sz="0" w:space="0" w:color="auto"/>
          </w:divBdr>
        </w:div>
      </w:divsChild>
    </w:div>
    <w:div w:id="1372222470">
      <w:bodyDiv w:val="1"/>
      <w:marLeft w:val="0"/>
      <w:marRight w:val="0"/>
      <w:marTop w:val="0"/>
      <w:marBottom w:val="0"/>
      <w:divBdr>
        <w:top w:val="none" w:sz="0" w:space="0" w:color="auto"/>
        <w:left w:val="none" w:sz="0" w:space="0" w:color="auto"/>
        <w:bottom w:val="none" w:sz="0" w:space="0" w:color="auto"/>
        <w:right w:val="none" w:sz="0" w:space="0" w:color="auto"/>
      </w:divBdr>
    </w:div>
    <w:div w:id="180873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rdoch.edu.au/explore/our-strategy"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30034\Desktop\2017%20Professional%20Staff%20PD%20Template_KHP.dotx"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547538-BC51-4E15-A5DB-4871955F2484}" type="doc">
      <dgm:prSet loTypeId="urn:microsoft.com/office/officeart/2005/8/layout/orgChart1" loCatId="hierarchy" qsTypeId="urn:microsoft.com/office/officeart/2005/8/quickstyle/simple3" qsCatId="simple" csTypeId="urn:microsoft.com/office/officeart/2005/8/colors/accent2_1" csCatId="accent2" phldr="1"/>
      <dgm:spPr/>
      <dgm:t>
        <a:bodyPr/>
        <a:lstStyle/>
        <a:p>
          <a:endParaRPr lang="en-AU"/>
        </a:p>
      </dgm:t>
    </dgm:pt>
    <dgm:pt modelId="{C63C2A19-34A2-43B5-B86D-10BC77B58DF4}">
      <dgm:prSet phldrT="[Text]" custT="1"/>
      <dgm:spPr/>
      <dgm:t>
        <a:bodyPr/>
        <a:lstStyle/>
        <a:p>
          <a:pPr algn="ctr"/>
          <a:r>
            <a:rPr lang="en-AU" sz="800" b="0" i="0"/>
            <a:t> Associate Director, Library &amp; Knowledge Services</a:t>
          </a:r>
          <a:endParaRPr lang="en-AU" sz="800">
            <a:latin typeface="Verdana" pitchFamily="34" charset="0"/>
            <a:ea typeface="Verdana" pitchFamily="34" charset="0"/>
            <a:cs typeface="Verdana" pitchFamily="34" charset="0"/>
          </a:endParaRPr>
        </a:p>
      </dgm:t>
    </dgm:pt>
    <dgm:pt modelId="{4D5B5DB7-5269-47FB-A7B9-034937168EBF}" type="parTrans" cxnId="{3F4D34F4-C755-4544-954A-D91AD58C1EAC}">
      <dgm:prSet/>
      <dgm:spPr/>
      <dgm:t>
        <a:bodyPr/>
        <a:lstStyle/>
        <a:p>
          <a:pPr algn="l"/>
          <a:endParaRPr lang="en-AU" sz="800">
            <a:latin typeface="Verdana" pitchFamily="34" charset="0"/>
            <a:ea typeface="Verdana" pitchFamily="34" charset="0"/>
            <a:cs typeface="Verdana" pitchFamily="34" charset="0"/>
          </a:endParaRPr>
        </a:p>
      </dgm:t>
    </dgm:pt>
    <dgm:pt modelId="{3B7FF9A2-7B8D-49B8-BD72-727A89FD8484}" type="sibTrans" cxnId="{3F4D34F4-C755-4544-954A-D91AD58C1EAC}">
      <dgm:prSet/>
      <dgm:spPr/>
      <dgm:t>
        <a:bodyPr/>
        <a:lstStyle/>
        <a:p>
          <a:pPr algn="l"/>
          <a:endParaRPr lang="en-AU" sz="800">
            <a:latin typeface="Verdana" pitchFamily="34" charset="0"/>
            <a:ea typeface="Verdana" pitchFamily="34" charset="0"/>
            <a:cs typeface="Verdana" pitchFamily="34" charset="0"/>
          </a:endParaRPr>
        </a:p>
      </dgm:t>
    </dgm:pt>
    <dgm:pt modelId="{BC3A3388-D708-4A23-8AA6-531279145A9F}">
      <dgm:prSet phldrT="[Text]" custT="1"/>
      <dgm:spPr/>
      <dgm:t>
        <a:bodyPr/>
        <a:lstStyle/>
        <a:p>
          <a:pPr algn="ctr"/>
          <a:r>
            <a:rPr lang="en-AU" sz="800" b="0">
              <a:latin typeface="Calibri" panose="020F0502020204030204" pitchFamily="34" charset="0"/>
              <a:ea typeface="Verdana" pitchFamily="34" charset="0"/>
              <a:cs typeface="Calibri" panose="020F0502020204030204" pitchFamily="34" charset="0"/>
            </a:rPr>
            <a:t>Manager Resources &amp; Collections</a:t>
          </a:r>
        </a:p>
      </dgm:t>
    </dgm:pt>
    <dgm:pt modelId="{D32A6E15-07D4-445B-9B72-49AB2C525C00}" type="parTrans" cxnId="{D0A04E94-D71E-4FC7-B645-8D3E02573960}">
      <dgm:prSet/>
      <dgm:spPr/>
      <dgm:t>
        <a:bodyPr/>
        <a:lstStyle/>
        <a:p>
          <a:pPr algn="l"/>
          <a:endParaRPr lang="en-AU" sz="800">
            <a:latin typeface="Verdana" pitchFamily="34" charset="0"/>
            <a:ea typeface="Verdana" pitchFamily="34" charset="0"/>
            <a:cs typeface="Verdana" pitchFamily="34" charset="0"/>
          </a:endParaRPr>
        </a:p>
      </dgm:t>
    </dgm:pt>
    <dgm:pt modelId="{4B6471A7-49DA-4910-AADC-4028DC870431}" type="sibTrans" cxnId="{D0A04E94-D71E-4FC7-B645-8D3E02573960}">
      <dgm:prSet/>
      <dgm:spPr/>
      <dgm:t>
        <a:bodyPr/>
        <a:lstStyle/>
        <a:p>
          <a:pPr algn="l"/>
          <a:endParaRPr lang="en-AU" sz="800">
            <a:latin typeface="Verdana" pitchFamily="34" charset="0"/>
            <a:ea typeface="Verdana" pitchFamily="34" charset="0"/>
            <a:cs typeface="Verdana" pitchFamily="34" charset="0"/>
          </a:endParaRPr>
        </a:p>
      </dgm:t>
    </dgm:pt>
    <dgm:pt modelId="{C5567DC5-DCC0-446F-910B-C05C2CA5AF25}">
      <dgm:prSet phldrT="[Text]" custT="1"/>
      <dgm:spPr/>
      <dgm:t>
        <a:bodyPr/>
        <a:lstStyle/>
        <a:p>
          <a:pPr algn="ctr"/>
          <a:r>
            <a:rPr lang="en-AU" sz="800" b="0">
              <a:latin typeface="Verdana" pitchFamily="34" charset="0"/>
              <a:ea typeface="Verdana" pitchFamily="34" charset="0"/>
              <a:cs typeface="Verdana" pitchFamily="34" charset="0"/>
            </a:rPr>
            <a:t>Senior Librarian Client Engagement</a:t>
          </a:r>
        </a:p>
      </dgm:t>
    </dgm:pt>
    <dgm:pt modelId="{2F267526-8AC4-406A-951F-49E365CE6C3D}" type="parTrans" cxnId="{13CACB11-7B47-4388-9AFB-BE291CC8A9CA}">
      <dgm:prSet/>
      <dgm:spPr/>
      <dgm:t>
        <a:bodyPr/>
        <a:lstStyle/>
        <a:p>
          <a:pPr algn="l"/>
          <a:endParaRPr lang="en-AU" sz="800">
            <a:latin typeface="Verdana" pitchFamily="34" charset="0"/>
            <a:ea typeface="Verdana" pitchFamily="34" charset="0"/>
            <a:cs typeface="Verdana" pitchFamily="34" charset="0"/>
          </a:endParaRPr>
        </a:p>
      </dgm:t>
    </dgm:pt>
    <dgm:pt modelId="{0C00A7C8-BD7D-443A-B7BB-22185AC1291A}" type="sibTrans" cxnId="{13CACB11-7B47-4388-9AFB-BE291CC8A9CA}">
      <dgm:prSet/>
      <dgm:spPr/>
      <dgm:t>
        <a:bodyPr/>
        <a:lstStyle/>
        <a:p>
          <a:pPr algn="l"/>
          <a:endParaRPr lang="en-AU" sz="800">
            <a:latin typeface="Verdana" pitchFamily="34" charset="0"/>
            <a:ea typeface="Verdana" pitchFamily="34" charset="0"/>
            <a:cs typeface="Verdana" pitchFamily="34" charset="0"/>
          </a:endParaRPr>
        </a:p>
      </dgm:t>
    </dgm:pt>
    <dgm:pt modelId="{C8EDA5CF-C0C5-497A-8720-2D028AD95F4F}">
      <dgm:prSet phldrT="[Text]" custT="1"/>
      <dgm:spPr/>
      <dgm:t>
        <a:bodyPr/>
        <a:lstStyle/>
        <a:p>
          <a:pPr algn="ctr"/>
          <a:r>
            <a:rPr lang="en-AU" sz="800" b="0" i="0"/>
            <a:t> Senior Librarian Teaching &amp; Learning</a:t>
          </a:r>
          <a:endParaRPr lang="en-AU" sz="800">
            <a:latin typeface="Verdana" pitchFamily="34" charset="0"/>
            <a:ea typeface="Verdana" pitchFamily="34" charset="0"/>
            <a:cs typeface="Verdana" pitchFamily="34" charset="0"/>
          </a:endParaRPr>
        </a:p>
      </dgm:t>
    </dgm:pt>
    <dgm:pt modelId="{9EC41E66-D82C-42D1-BA8B-C4535D6F85D6}" type="parTrans" cxnId="{DE95223D-1F9E-43B2-B4DD-FCE37EB60C7F}">
      <dgm:prSet/>
      <dgm:spPr/>
      <dgm:t>
        <a:bodyPr/>
        <a:lstStyle/>
        <a:p>
          <a:pPr algn="l"/>
          <a:endParaRPr lang="en-AU" sz="800">
            <a:latin typeface="Verdana" pitchFamily="34" charset="0"/>
            <a:ea typeface="Verdana" pitchFamily="34" charset="0"/>
            <a:cs typeface="Verdana" pitchFamily="34" charset="0"/>
          </a:endParaRPr>
        </a:p>
      </dgm:t>
    </dgm:pt>
    <dgm:pt modelId="{7D5325FE-E3CF-4839-92BB-D5B34BB00F11}" type="sibTrans" cxnId="{DE95223D-1F9E-43B2-B4DD-FCE37EB60C7F}">
      <dgm:prSet/>
      <dgm:spPr/>
      <dgm:t>
        <a:bodyPr/>
        <a:lstStyle/>
        <a:p>
          <a:pPr algn="l"/>
          <a:endParaRPr lang="en-AU" sz="800">
            <a:latin typeface="Verdana" pitchFamily="34" charset="0"/>
            <a:ea typeface="Verdana" pitchFamily="34" charset="0"/>
            <a:cs typeface="Verdana" pitchFamily="34" charset="0"/>
          </a:endParaRPr>
        </a:p>
      </dgm:t>
    </dgm:pt>
    <dgm:pt modelId="{D0751C88-E3DE-4402-9322-D52D85EADBD2}">
      <dgm:prSet custT="1"/>
      <dgm:spPr/>
      <dgm:t>
        <a:bodyPr/>
        <a:lstStyle/>
        <a:p>
          <a:pPr algn="ctr"/>
          <a:r>
            <a:rPr lang="en-AU" sz="600" b="0">
              <a:latin typeface="Verdana" pitchFamily="34" charset="0"/>
              <a:ea typeface="Verdana" pitchFamily="34" charset="0"/>
              <a:cs typeface="Verdana" pitchFamily="34" charset="0"/>
            </a:rPr>
            <a:t>Manager Digital &amp; Research Services</a:t>
          </a:r>
        </a:p>
      </dgm:t>
    </dgm:pt>
    <dgm:pt modelId="{3D4E097E-351F-4A69-A1AD-4B6CA50E478F}" type="parTrans" cxnId="{B9D0CA62-CBA0-482C-960C-441544E3F6AE}">
      <dgm:prSet/>
      <dgm:spPr/>
      <dgm:t>
        <a:bodyPr/>
        <a:lstStyle/>
        <a:p>
          <a:pPr algn="l"/>
          <a:endParaRPr lang="en-AU" sz="800"/>
        </a:p>
      </dgm:t>
    </dgm:pt>
    <dgm:pt modelId="{890A681A-59E4-44D3-8657-DEAADC28CE49}" type="sibTrans" cxnId="{B9D0CA62-CBA0-482C-960C-441544E3F6AE}">
      <dgm:prSet/>
      <dgm:spPr/>
      <dgm:t>
        <a:bodyPr/>
        <a:lstStyle/>
        <a:p>
          <a:pPr algn="l"/>
          <a:endParaRPr lang="en-AU" sz="800"/>
        </a:p>
      </dgm:t>
    </dgm:pt>
    <dgm:pt modelId="{2C853DB0-8743-4820-BFFC-E296DE8FA117}">
      <dgm:prSet/>
      <dgm:spPr/>
      <dgm:t>
        <a:bodyPr/>
        <a:lstStyle/>
        <a:p>
          <a:r>
            <a:rPr lang="en-AU"/>
            <a:t>University Copyright Co-ordinator</a:t>
          </a:r>
        </a:p>
      </dgm:t>
    </dgm:pt>
    <dgm:pt modelId="{94CEE164-33F1-4187-AE0D-2D3D803F1099}" type="parTrans" cxnId="{ACA78407-8514-4DD3-8979-6FC56E7BA277}">
      <dgm:prSet/>
      <dgm:spPr/>
      <dgm:t>
        <a:bodyPr/>
        <a:lstStyle/>
        <a:p>
          <a:endParaRPr lang="en-AU"/>
        </a:p>
      </dgm:t>
    </dgm:pt>
    <dgm:pt modelId="{0267CD00-9BE4-4B2B-B463-9FC18E7C8F69}" type="sibTrans" cxnId="{ACA78407-8514-4DD3-8979-6FC56E7BA277}">
      <dgm:prSet/>
      <dgm:spPr/>
      <dgm:t>
        <a:bodyPr/>
        <a:lstStyle/>
        <a:p>
          <a:endParaRPr lang="en-AU"/>
        </a:p>
      </dgm:t>
    </dgm:pt>
    <dgm:pt modelId="{B4730771-09E5-4E6D-9E7B-12C4DDA30CBB}">
      <dgm:prSet/>
      <dgm:spPr/>
      <dgm:t>
        <a:bodyPr/>
        <a:lstStyle/>
        <a:p>
          <a:r>
            <a:rPr lang="en-AU"/>
            <a:t>Librarian</a:t>
          </a:r>
        </a:p>
      </dgm:t>
    </dgm:pt>
    <dgm:pt modelId="{E2EE74A0-2A49-4F0F-8723-7B792AD6EAAD}" type="parTrans" cxnId="{931C0F8A-FE17-4F2C-BBB9-3155E958EF78}">
      <dgm:prSet/>
      <dgm:spPr/>
      <dgm:t>
        <a:bodyPr/>
        <a:lstStyle/>
        <a:p>
          <a:endParaRPr lang="en-AU"/>
        </a:p>
      </dgm:t>
    </dgm:pt>
    <dgm:pt modelId="{B5DC8BCE-72EC-4D8E-8564-2C6629E2CFB0}" type="sibTrans" cxnId="{931C0F8A-FE17-4F2C-BBB9-3155E958EF78}">
      <dgm:prSet/>
      <dgm:spPr/>
      <dgm:t>
        <a:bodyPr/>
        <a:lstStyle/>
        <a:p>
          <a:endParaRPr lang="en-AU"/>
        </a:p>
      </dgm:t>
    </dgm:pt>
    <dgm:pt modelId="{C87C03C1-0DFA-4CBA-9691-BF5444684EDE}">
      <dgm:prSet/>
      <dgm:spPr/>
      <dgm:t>
        <a:bodyPr/>
        <a:lstStyle/>
        <a:p>
          <a:r>
            <a:rPr lang="en-AU" b="1"/>
            <a:t>Library Officer</a:t>
          </a:r>
        </a:p>
      </dgm:t>
    </dgm:pt>
    <dgm:pt modelId="{EF4A78F9-08D0-4CD8-BDD5-0F615A263792}" type="parTrans" cxnId="{1F2BB36E-57A0-4A3B-9AE5-70191F21E0B3}">
      <dgm:prSet/>
      <dgm:spPr/>
      <dgm:t>
        <a:bodyPr/>
        <a:lstStyle/>
        <a:p>
          <a:endParaRPr lang="en-AU"/>
        </a:p>
      </dgm:t>
    </dgm:pt>
    <dgm:pt modelId="{3B1A2F35-2079-45CA-A29B-14A942A85285}" type="sibTrans" cxnId="{1F2BB36E-57A0-4A3B-9AE5-70191F21E0B3}">
      <dgm:prSet/>
      <dgm:spPr/>
      <dgm:t>
        <a:bodyPr/>
        <a:lstStyle/>
        <a:p>
          <a:endParaRPr lang="en-AU"/>
        </a:p>
      </dgm:t>
    </dgm:pt>
    <dgm:pt modelId="{83173AF0-A1CE-4EE5-9E10-3378DD0B1778}" type="pres">
      <dgm:prSet presAssocID="{39547538-BC51-4E15-A5DB-4871955F2484}" presName="hierChild1" presStyleCnt="0">
        <dgm:presLayoutVars>
          <dgm:orgChart val="1"/>
          <dgm:chPref val="1"/>
          <dgm:dir/>
          <dgm:animOne val="branch"/>
          <dgm:animLvl val="lvl"/>
          <dgm:resizeHandles/>
        </dgm:presLayoutVars>
      </dgm:prSet>
      <dgm:spPr/>
    </dgm:pt>
    <dgm:pt modelId="{28BCD055-4F7F-43E3-89C2-BD7103B0956C}" type="pres">
      <dgm:prSet presAssocID="{C63C2A19-34A2-43B5-B86D-10BC77B58DF4}" presName="hierRoot1" presStyleCnt="0">
        <dgm:presLayoutVars>
          <dgm:hierBranch val="init"/>
        </dgm:presLayoutVars>
      </dgm:prSet>
      <dgm:spPr/>
    </dgm:pt>
    <dgm:pt modelId="{FC37C1C6-3432-48B3-9E7B-3BF58EC33082}" type="pres">
      <dgm:prSet presAssocID="{C63C2A19-34A2-43B5-B86D-10BC77B58DF4}" presName="rootComposite1" presStyleCnt="0"/>
      <dgm:spPr/>
    </dgm:pt>
    <dgm:pt modelId="{65C2DE22-9E25-4215-8E3C-BA0A0449A6C8}" type="pres">
      <dgm:prSet presAssocID="{C63C2A19-34A2-43B5-B86D-10BC77B58DF4}" presName="rootText1" presStyleLbl="node0" presStyleIdx="0" presStyleCnt="1" custScaleX="173918">
        <dgm:presLayoutVars>
          <dgm:chPref val="3"/>
        </dgm:presLayoutVars>
      </dgm:prSet>
      <dgm:spPr/>
    </dgm:pt>
    <dgm:pt modelId="{C0B87CAA-E3DB-4075-A55E-58ED604AD2F4}" type="pres">
      <dgm:prSet presAssocID="{C63C2A19-34A2-43B5-B86D-10BC77B58DF4}" presName="rootConnector1" presStyleLbl="node1" presStyleIdx="0" presStyleCnt="0"/>
      <dgm:spPr/>
    </dgm:pt>
    <dgm:pt modelId="{BD08895E-4E49-47B1-8DBF-EBDCAA99EC47}" type="pres">
      <dgm:prSet presAssocID="{C63C2A19-34A2-43B5-B86D-10BC77B58DF4}" presName="hierChild2" presStyleCnt="0"/>
      <dgm:spPr/>
    </dgm:pt>
    <dgm:pt modelId="{0EC6AF19-EEF8-4E2E-9ABD-E1AACB75C89A}" type="pres">
      <dgm:prSet presAssocID="{D32A6E15-07D4-445B-9B72-49AB2C525C00}" presName="Name37" presStyleLbl="parChTrans1D2" presStyleIdx="0" presStyleCnt="5"/>
      <dgm:spPr/>
    </dgm:pt>
    <dgm:pt modelId="{426176D6-E06C-4D84-B958-3013A2E45C03}" type="pres">
      <dgm:prSet presAssocID="{BC3A3388-D708-4A23-8AA6-531279145A9F}" presName="hierRoot2" presStyleCnt="0">
        <dgm:presLayoutVars>
          <dgm:hierBranch val="init"/>
        </dgm:presLayoutVars>
      </dgm:prSet>
      <dgm:spPr/>
    </dgm:pt>
    <dgm:pt modelId="{22332A6D-4CFD-419A-A9A9-714ADEB0F133}" type="pres">
      <dgm:prSet presAssocID="{BC3A3388-D708-4A23-8AA6-531279145A9F}" presName="rootComposite" presStyleCnt="0"/>
      <dgm:spPr/>
    </dgm:pt>
    <dgm:pt modelId="{8BE21401-B12E-4F18-97E2-DC5598C51522}" type="pres">
      <dgm:prSet presAssocID="{BC3A3388-D708-4A23-8AA6-531279145A9F}" presName="rootText" presStyleLbl="node2" presStyleIdx="0" presStyleCnt="5">
        <dgm:presLayoutVars>
          <dgm:chPref val="3"/>
        </dgm:presLayoutVars>
      </dgm:prSet>
      <dgm:spPr/>
    </dgm:pt>
    <dgm:pt modelId="{0AAF79E8-40D9-4E81-961C-7E543C8DF1DE}" type="pres">
      <dgm:prSet presAssocID="{BC3A3388-D708-4A23-8AA6-531279145A9F}" presName="rootConnector" presStyleLbl="node2" presStyleIdx="0" presStyleCnt="5"/>
      <dgm:spPr/>
    </dgm:pt>
    <dgm:pt modelId="{854857B5-0249-441C-A3E4-CA7552D80936}" type="pres">
      <dgm:prSet presAssocID="{BC3A3388-D708-4A23-8AA6-531279145A9F}" presName="hierChild4" presStyleCnt="0"/>
      <dgm:spPr/>
    </dgm:pt>
    <dgm:pt modelId="{B8E1E975-C86E-4E22-9FEA-BE86B1903E56}" type="pres">
      <dgm:prSet presAssocID="{BC3A3388-D708-4A23-8AA6-531279145A9F}" presName="hierChild5" presStyleCnt="0"/>
      <dgm:spPr/>
    </dgm:pt>
    <dgm:pt modelId="{CF76C770-04B4-4836-BC5C-D69F4C4B8CAA}" type="pres">
      <dgm:prSet presAssocID="{2F267526-8AC4-406A-951F-49E365CE6C3D}" presName="Name37" presStyleLbl="parChTrans1D2" presStyleIdx="1" presStyleCnt="5"/>
      <dgm:spPr/>
    </dgm:pt>
    <dgm:pt modelId="{EAF98BBE-AA6A-47C6-BFE2-4779CFA9C85F}" type="pres">
      <dgm:prSet presAssocID="{C5567DC5-DCC0-446F-910B-C05C2CA5AF25}" presName="hierRoot2" presStyleCnt="0">
        <dgm:presLayoutVars>
          <dgm:hierBranch val="init"/>
        </dgm:presLayoutVars>
      </dgm:prSet>
      <dgm:spPr/>
    </dgm:pt>
    <dgm:pt modelId="{27B21AB2-503B-451D-B524-AA6B81251DC2}" type="pres">
      <dgm:prSet presAssocID="{C5567DC5-DCC0-446F-910B-C05C2CA5AF25}" presName="rootComposite" presStyleCnt="0"/>
      <dgm:spPr/>
    </dgm:pt>
    <dgm:pt modelId="{DD32D59D-CE88-44BD-99BF-522DDF8B385B}" type="pres">
      <dgm:prSet presAssocID="{C5567DC5-DCC0-446F-910B-C05C2CA5AF25}" presName="rootText" presStyleLbl="node2" presStyleIdx="1" presStyleCnt="5">
        <dgm:presLayoutVars>
          <dgm:chPref val="3"/>
        </dgm:presLayoutVars>
      </dgm:prSet>
      <dgm:spPr/>
    </dgm:pt>
    <dgm:pt modelId="{2785F66A-E68F-4F2E-9F62-6B3C6996DBA6}" type="pres">
      <dgm:prSet presAssocID="{C5567DC5-DCC0-446F-910B-C05C2CA5AF25}" presName="rootConnector" presStyleLbl="node2" presStyleIdx="1" presStyleCnt="5"/>
      <dgm:spPr/>
    </dgm:pt>
    <dgm:pt modelId="{2D334A22-3A9D-478C-B400-9E7502C56208}" type="pres">
      <dgm:prSet presAssocID="{C5567DC5-DCC0-446F-910B-C05C2CA5AF25}" presName="hierChild4" presStyleCnt="0"/>
      <dgm:spPr/>
    </dgm:pt>
    <dgm:pt modelId="{4429F0B5-71EF-45F4-9AFB-25BC4349048F}" type="pres">
      <dgm:prSet presAssocID="{C5567DC5-DCC0-446F-910B-C05C2CA5AF25}" presName="hierChild5" presStyleCnt="0"/>
      <dgm:spPr/>
    </dgm:pt>
    <dgm:pt modelId="{8B9A8D4B-95C7-4633-B8F6-6F17D9B84A59}" type="pres">
      <dgm:prSet presAssocID="{9EC41E66-D82C-42D1-BA8B-C4535D6F85D6}" presName="Name37" presStyleLbl="parChTrans1D2" presStyleIdx="2" presStyleCnt="5"/>
      <dgm:spPr/>
    </dgm:pt>
    <dgm:pt modelId="{9290FEF9-4FD3-4F68-B492-06E19D9752A2}" type="pres">
      <dgm:prSet presAssocID="{C8EDA5CF-C0C5-497A-8720-2D028AD95F4F}" presName="hierRoot2" presStyleCnt="0">
        <dgm:presLayoutVars>
          <dgm:hierBranch val="init"/>
        </dgm:presLayoutVars>
      </dgm:prSet>
      <dgm:spPr/>
    </dgm:pt>
    <dgm:pt modelId="{AD84D0AD-FC52-4F83-9A5A-B7EA4E00AAD4}" type="pres">
      <dgm:prSet presAssocID="{C8EDA5CF-C0C5-497A-8720-2D028AD95F4F}" presName="rootComposite" presStyleCnt="0"/>
      <dgm:spPr/>
    </dgm:pt>
    <dgm:pt modelId="{58FF2A8C-C66C-462E-9DEE-E3D69AED42F2}" type="pres">
      <dgm:prSet presAssocID="{C8EDA5CF-C0C5-497A-8720-2D028AD95F4F}" presName="rootText" presStyleLbl="node2" presStyleIdx="2" presStyleCnt="5">
        <dgm:presLayoutVars>
          <dgm:chPref val="3"/>
        </dgm:presLayoutVars>
      </dgm:prSet>
      <dgm:spPr/>
    </dgm:pt>
    <dgm:pt modelId="{341D090E-02F8-4F9A-BD2A-800A6371D7C1}" type="pres">
      <dgm:prSet presAssocID="{C8EDA5CF-C0C5-497A-8720-2D028AD95F4F}" presName="rootConnector" presStyleLbl="node2" presStyleIdx="2" presStyleCnt="5"/>
      <dgm:spPr/>
    </dgm:pt>
    <dgm:pt modelId="{50B2FCAE-E303-4B5E-AA48-32C57FF011F4}" type="pres">
      <dgm:prSet presAssocID="{C8EDA5CF-C0C5-497A-8720-2D028AD95F4F}" presName="hierChild4" presStyleCnt="0"/>
      <dgm:spPr/>
    </dgm:pt>
    <dgm:pt modelId="{56692DD7-E190-4E44-849F-62725A58E1B4}" type="pres">
      <dgm:prSet presAssocID="{E2EE74A0-2A49-4F0F-8723-7B792AD6EAAD}" presName="Name37" presStyleLbl="parChTrans1D3" presStyleIdx="0" presStyleCnt="2"/>
      <dgm:spPr/>
    </dgm:pt>
    <dgm:pt modelId="{5FC44858-E2AA-4398-BA2B-E626248A1E7B}" type="pres">
      <dgm:prSet presAssocID="{B4730771-09E5-4E6D-9E7B-12C4DDA30CBB}" presName="hierRoot2" presStyleCnt="0">
        <dgm:presLayoutVars>
          <dgm:hierBranch val="init"/>
        </dgm:presLayoutVars>
      </dgm:prSet>
      <dgm:spPr/>
    </dgm:pt>
    <dgm:pt modelId="{1B9DCB1A-123B-418E-9418-E5EE123BBEDC}" type="pres">
      <dgm:prSet presAssocID="{B4730771-09E5-4E6D-9E7B-12C4DDA30CBB}" presName="rootComposite" presStyleCnt="0"/>
      <dgm:spPr/>
    </dgm:pt>
    <dgm:pt modelId="{35BF4275-6436-47C0-ABB6-24C2B99A0FDD}" type="pres">
      <dgm:prSet presAssocID="{B4730771-09E5-4E6D-9E7B-12C4DDA30CBB}" presName="rootText" presStyleLbl="node3" presStyleIdx="0" presStyleCnt="2">
        <dgm:presLayoutVars>
          <dgm:chPref val="3"/>
        </dgm:presLayoutVars>
      </dgm:prSet>
      <dgm:spPr/>
    </dgm:pt>
    <dgm:pt modelId="{258E473E-1CFE-427D-9F55-DF6BA2E93621}" type="pres">
      <dgm:prSet presAssocID="{B4730771-09E5-4E6D-9E7B-12C4DDA30CBB}" presName="rootConnector" presStyleLbl="node3" presStyleIdx="0" presStyleCnt="2"/>
      <dgm:spPr/>
    </dgm:pt>
    <dgm:pt modelId="{9B42585D-C139-400C-B81E-3C43D8C38B96}" type="pres">
      <dgm:prSet presAssocID="{B4730771-09E5-4E6D-9E7B-12C4DDA30CBB}" presName="hierChild4" presStyleCnt="0"/>
      <dgm:spPr/>
    </dgm:pt>
    <dgm:pt modelId="{AF910BC3-F0B3-40AB-859A-EB35045995CD}" type="pres">
      <dgm:prSet presAssocID="{B4730771-09E5-4E6D-9E7B-12C4DDA30CBB}" presName="hierChild5" presStyleCnt="0"/>
      <dgm:spPr/>
    </dgm:pt>
    <dgm:pt modelId="{ED420D8D-4E0F-4F5A-AD90-2E29504E18A4}" type="pres">
      <dgm:prSet presAssocID="{EF4A78F9-08D0-4CD8-BDD5-0F615A263792}" presName="Name37" presStyleLbl="parChTrans1D3" presStyleIdx="1" presStyleCnt="2"/>
      <dgm:spPr/>
    </dgm:pt>
    <dgm:pt modelId="{3AF6B1BC-046F-42EA-9F28-2C99997A6ACD}" type="pres">
      <dgm:prSet presAssocID="{C87C03C1-0DFA-4CBA-9691-BF5444684EDE}" presName="hierRoot2" presStyleCnt="0">
        <dgm:presLayoutVars>
          <dgm:hierBranch val="init"/>
        </dgm:presLayoutVars>
      </dgm:prSet>
      <dgm:spPr/>
    </dgm:pt>
    <dgm:pt modelId="{266ECBBE-E9F3-4A50-9663-7BC3CCCF9056}" type="pres">
      <dgm:prSet presAssocID="{C87C03C1-0DFA-4CBA-9691-BF5444684EDE}" presName="rootComposite" presStyleCnt="0"/>
      <dgm:spPr/>
    </dgm:pt>
    <dgm:pt modelId="{9349F0E5-A675-4BA6-A55D-920D6A918D0C}" type="pres">
      <dgm:prSet presAssocID="{C87C03C1-0DFA-4CBA-9691-BF5444684EDE}" presName="rootText" presStyleLbl="node3" presStyleIdx="1" presStyleCnt="2">
        <dgm:presLayoutVars>
          <dgm:chPref val="3"/>
        </dgm:presLayoutVars>
      </dgm:prSet>
      <dgm:spPr/>
    </dgm:pt>
    <dgm:pt modelId="{5AF2CF77-61AC-48AF-8286-E0C61841EA65}" type="pres">
      <dgm:prSet presAssocID="{C87C03C1-0DFA-4CBA-9691-BF5444684EDE}" presName="rootConnector" presStyleLbl="node3" presStyleIdx="1" presStyleCnt="2"/>
      <dgm:spPr/>
    </dgm:pt>
    <dgm:pt modelId="{CC5C09DE-13BD-4320-B279-8AA5698E5C5C}" type="pres">
      <dgm:prSet presAssocID="{C87C03C1-0DFA-4CBA-9691-BF5444684EDE}" presName="hierChild4" presStyleCnt="0"/>
      <dgm:spPr/>
    </dgm:pt>
    <dgm:pt modelId="{5831A372-1FA1-427D-ADDC-84619ABF47A0}" type="pres">
      <dgm:prSet presAssocID="{C87C03C1-0DFA-4CBA-9691-BF5444684EDE}" presName="hierChild5" presStyleCnt="0"/>
      <dgm:spPr/>
    </dgm:pt>
    <dgm:pt modelId="{1C90F907-870A-49EF-92CB-D935EEF60F2C}" type="pres">
      <dgm:prSet presAssocID="{C8EDA5CF-C0C5-497A-8720-2D028AD95F4F}" presName="hierChild5" presStyleCnt="0"/>
      <dgm:spPr/>
    </dgm:pt>
    <dgm:pt modelId="{6C8760F6-A301-4FA3-9BF6-DDBEA93D3147}" type="pres">
      <dgm:prSet presAssocID="{3D4E097E-351F-4A69-A1AD-4B6CA50E478F}" presName="Name37" presStyleLbl="parChTrans1D2" presStyleIdx="3" presStyleCnt="5"/>
      <dgm:spPr/>
    </dgm:pt>
    <dgm:pt modelId="{7E32AE5C-8D71-4899-BE6A-28324341D720}" type="pres">
      <dgm:prSet presAssocID="{D0751C88-E3DE-4402-9322-D52D85EADBD2}" presName="hierRoot2" presStyleCnt="0">
        <dgm:presLayoutVars>
          <dgm:hierBranch val="init"/>
        </dgm:presLayoutVars>
      </dgm:prSet>
      <dgm:spPr/>
    </dgm:pt>
    <dgm:pt modelId="{3C73E0E3-CF7E-43DA-8AC0-BFDA64D03820}" type="pres">
      <dgm:prSet presAssocID="{D0751C88-E3DE-4402-9322-D52D85EADBD2}" presName="rootComposite" presStyleCnt="0"/>
      <dgm:spPr/>
    </dgm:pt>
    <dgm:pt modelId="{7A0544B3-9734-4BD9-AE15-714F6A783C33}" type="pres">
      <dgm:prSet presAssocID="{D0751C88-E3DE-4402-9322-D52D85EADBD2}" presName="rootText" presStyleLbl="node2" presStyleIdx="3" presStyleCnt="5" custLinFactNeighborX="1687" custLinFactNeighborY="6559">
        <dgm:presLayoutVars>
          <dgm:chPref val="3"/>
        </dgm:presLayoutVars>
      </dgm:prSet>
      <dgm:spPr/>
    </dgm:pt>
    <dgm:pt modelId="{37FF2D8F-1C1F-4696-9CCF-C4FAD0046D55}" type="pres">
      <dgm:prSet presAssocID="{D0751C88-E3DE-4402-9322-D52D85EADBD2}" presName="rootConnector" presStyleLbl="node2" presStyleIdx="3" presStyleCnt="5"/>
      <dgm:spPr/>
    </dgm:pt>
    <dgm:pt modelId="{865AA260-94DE-4529-ADF5-B0D98B74709C}" type="pres">
      <dgm:prSet presAssocID="{D0751C88-E3DE-4402-9322-D52D85EADBD2}" presName="hierChild4" presStyleCnt="0"/>
      <dgm:spPr/>
    </dgm:pt>
    <dgm:pt modelId="{84E1F116-76F3-45E0-B4EE-1E716EA018E6}" type="pres">
      <dgm:prSet presAssocID="{D0751C88-E3DE-4402-9322-D52D85EADBD2}" presName="hierChild5" presStyleCnt="0"/>
      <dgm:spPr/>
    </dgm:pt>
    <dgm:pt modelId="{AA4FB39B-8022-4025-8DB9-A144CC6E6EEF}" type="pres">
      <dgm:prSet presAssocID="{94CEE164-33F1-4187-AE0D-2D3D803F1099}" presName="Name37" presStyleLbl="parChTrans1D2" presStyleIdx="4" presStyleCnt="5"/>
      <dgm:spPr/>
    </dgm:pt>
    <dgm:pt modelId="{463B8ED6-D935-4BFE-BC35-9CA49A4ED5AB}" type="pres">
      <dgm:prSet presAssocID="{2C853DB0-8743-4820-BFFC-E296DE8FA117}" presName="hierRoot2" presStyleCnt="0">
        <dgm:presLayoutVars>
          <dgm:hierBranch val="init"/>
        </dgm:presLayoutVars>
      </dgm:prSet>
      <dgm:spPr/>
    </dgm:pt>
    <dgm:pt modelId="{F18A4408-01D6-4792-AADA-4012539846B2}" type="pres">
      <dgm:prSet presAssocID="{2C853DB0-8743-4820-BFFC-E296DE8FA117}" presName="rootComposite" presStyleCnt="0"/>
      <dgm:spPr/>
    </dgm:pt>
    <dgm:pt modelId="{C7D47E38-952A-4AFD-8190-05FBAA0EF186}" type="pres">
      <dgm:prSet presAssocID="{2C853DB0-8743-4820-BFFC-E296DE8FA117}" presName="rootText" presStyleLbl="node2" presStyleIdx="4" presStyleCnt="5">
        <dgm:presLayoutVars>
          <dgm:chPref val="3"/>
        </dgm:presLayoutVars>
      </dgm:prSet>
      <dgm:spPr/>
    </dgm:pt>
    <dgm:pt modelId="{DA2AA984-0EC9-4570-B938-DFFE0BB4FC93}" type="pres">
      <dgm:prSet presAssocID="{2C853DB0-8743-4820-BFFC-E296DE8FA117}" presName="rootConnector" presStyleLbl="node2" presStyleIdx="4" presStyleCnt="5"/>
      <dgm:spPr/>
    </dgm:pt>
    <dgm:pt modelId="{44D8ADEB-BF66-4711-B803-BD6AD9A7C57D}" type="pres">
      <dgm:prSet presAssocID="{2C853DB0-8743-4820-BFFC-E296DE8FA117}" presName="hierChild4" presStyleCnt="0"/>
      <dgm:spPr/>
    </dgm:pt>
    <dgm:pt modelId="{292E3860-C99F-450C-8717-888CA5DBBF08}" type="pres">
      <dgm:prSet presAssocID="{2C853DB0-8743-4820-BFFC-E296DE8FA117}" presName="hierChild5" presStyleCnt="0"/>
      <dgm:spPr/>
    </dgm:pt>
    <dgm:pt modelId="{D7BEDD4A-1C6C-4BA2-A32D-069F760773A7}" type="pres">
      <dgm:prSet presAssocID="{C63C2A19-34A2-43B5-B86D-10BC77B58DF4}" presName="hierChild3" presStyleCnt="0"/>
      <dgm:spPr/>
    </dgm:pt>
  </dgm:ptLst>
  <dgm:cxnLst>
    <dgm:cxn modelId="{8E42FD01-1051-40C2-B5EB-2C7B26AA4D0D}" type="presOf" srcId="{C63C2A19-34A2-43B5-B86D-10BC77B58DF4}" destId="{65C2DE22-9E25-4215-8E3C-BA0A0449A6C8}" srcOrd="0" destOrd="0" presId="urn:microsoft.com/office/officeart/2005/8/layout/orgChart1"/>
    <dgm:cxn modelId="{ACA78407-8514-4DD3-8979-6FC56E7BA277}" srcId="{C63C2A19-34A2-43B5-B86D-10BC77B58DF4}" destId="{2C853DB0-8743-4820-BFFC-E296DE8FA117}" srcOrd="4" destOrd="0" parTransId="{94CEE164-33F1-4187-AE0D-2D3D803F1099}" sibTransId="{0267CD00-9BE4-4B2B-B463-9FC18E7C8F69}"/>
    <dgm:cxn modelId="{6A00970A-242C-414D-B2B9-7E451C24344F}" type="presOf" srcId="{B4730771-09E5-4E6D-9E7B-12C4DDA30CBB}" destId="{258E473E-1CFE-427D-9F55-DF6BA2E93621}" srcOrd="1" destOrd="0" presId="urn:microsoft.com/office/officeart/2005/8/layout/orgChart1"/>
    <dgm:cxn modelId="{13CACB11-7B47-4388-9AFB-BE291CC8A9CA}" srcId="{C63C2A19-34A2-43B5-B86D-10BC77B58DF4}" destId="{C5567DC5-DCC0-446F-910B-C05C2CA5AF25}" srcOrd="1" destOrd="0" parTransId="{2F267526-8AC4-406A-951F-49E365CE6C3D}" sibTransId="{0C00A7C8-BD7D-443A-B7BB-22185AC1291A}"/>
    <dgm:cxn modelId="{641BA515-D260-4BD3-9A02-6F58CA56A0BB}" type="presOf" srcId="{BC3A3388-D708-4A23-8AA6-531279145A9F}" destId="{8BE21401-B12E-4F18-97E2-DC5598C51522}" srcOrd="0" destOrd="0" presId="urn:microsoft.com/office/officeart/2005/8/layout/orgChart1"/>
    <dgm:cxn modelId="{2C86AE22-72AD-416B-BAA8-4E328EF9C4A2}" type="presOf" srcId="{2C853DB0-8743-4820-BFFC-E296DE8FA117}" destId="{DA2AA984-0EC9-4570-B938-DFFE0BB4FC93}" srcOrd="1" destOrd="0" presId="urn:microsoft.com/office/officeart/2005/8/layout/orgChart1"/>
    <dgm:cxn modelId="{25EF8923-F61C-44B9-B14D-8DD9B824EE77}" type="presOf" srcId="{3D4E097E-351F-4A69-A1AD-4B6CA50E478F}" destId="{6C8760F6-A301-4FA3-9BF6-DDBEA93D3147}" srcOrd="0" destOrd="0" presId="urn:microsoft.com/office/officeart/2005/8/layout/orgChart1"/>
    <dgm:cxn modelId="{481D6E26-3DD4-4C4E-9E68-9D2494BA648E}" type="presOf" srcId="{2C853DB0-8743-4820-BFFC-E296DE8FA117}" destId="{C7D47E38-952A-4AFD-8190-05FBAA0EF186}" srcOrd="0" destOrd="0" presId="urn:microsoft.com/office/officeart/2005/8/layout/orgChart1"/>
    <dgm:cxn modelId="{3E019A38-6ACA-4DF4-BEAA-EAA1D145B95A}" type="presOf" srcId="{D0751C88-E3DE-4402-9322-D52D85EADBD2}" destId="{37FF2D8F-1C1F-4696-9CCF-C4FAD0046D55}" srcOrd="1" destOrd="0" presId="urn:microsoft.com/office/officeart/2005/8/layout/orgChart1"/>
    <dgm:cxn modelId="{DE95223D-1F9E-43B2-B4DD-FCE37EB60C7F}" srcId="{C63C2A19-34A2-43B5-B86D-10BC77B58DF4}" destId="{C8EDA5CF-C0C5-497A-8720-2D028AD95F4F}" srcOrd="2" destOrd="0" parTransId="{9EC41E66-D82C-42D1-BA8B-C4535D6F85D6}" sibTransId="{7D5325FE-E3CF-4839-92BB-D5B34BB00F11}"/>
    <dgm:cxn modelId="{B9D0CA62-CBA0-482C-960C-441544E3F6AE}" srcId="{C63C2A19-34A2-43B5-B86D-10BC77B58DF4}" destId="{D0751C88-E3DE-4402-9322-D52D85EADBD2}" srcOrd="3" destOrd="0" parTransId="{3D4E097E-351F-4A69-A1AD-4B6CA50E478F}" sibTransId="{890A681A-59E4-44D3-8657-DEAADC28CE49}"/>
    <dgm:cxn modelId="{8F63A144-49C9-40F1-BC1B-A9A117931DC3}" type="presOf" srcId="{D32A6E15-07D4-445B-9B72-49AB2C525C00}" destId="{0EC6AF19-EEF8-4E2E-9ABD-E1AACB75C89A}" srcOrd="0" destOrd="0" presId="urn:microsoft.com/office/officeart/2005/8/layout/orgChart1"/>
    <dgm:cxn modelId="{8E15E964-6A21-4094-8815-5AB5BDCA1DBB}" type="presOf" srcId="{E2EE74A0-2A49-4F0F-8723-7B792AD6EAAD}" destId="{56692DD7-E190-4E44-849F-62725A58E1B4}" srcOrd="0" destOrd="0" presId="urn:microsoft.com/office/officeart/2005/8/layout/orgChart1"/>
    <dgm:cxn modelId="{90D4BA6D-CD64-41B9-8632-F2373F7F49CC}" type="presOf" srcId="{94CEE164-33F1-4187-AE0D-2D3D803F1099}" destId="{AA4FB39B-8022-4025-8DB9-A144CC6E6EEF}" srcOrd="0" destOrd="0" presId="urn:microsoft.com/office/officeart/2005/8/layout/orgChart1"/>
    <dgm:cxn modelId="{1F2BB36E-57A0-4A3B-9AE5-70191F21E0B3}" srcId="{C8EDA5CF-C0C5-497A-8720-2D028AD95F4F}" destId="{C87C03C1-0DFA-4CBA-9691-BF5444684EDE}" srcOrd="1" destOrd="0" parTransId="{EF4A78F9-08D0-4CD8-BDD5-0F615A263792}" sibTransId="{3B1A2F35-2079-45CA-A29B-14A942A85285}"/>
    <dgm:cxn modelId="{F5C3AF73-A34B-4066-9D30-0A434FF2149B}" type="presOf" srcId="{C87C03C1-0DFA-4CBA-9691-BF5444684EDE}" destId="{9349F0E5-A675-4BA6-A55D-920D6A918D0C}" srcOrd="0" destOrd="0" presId="urn:microsoft.com/office/officeart/2005/8/layout/orgChart1"/>
    <dgm:cxn modelId="{DF754D56-9E26-4FF0-835A-CBA493269E3C}" type="presOf" srcId="{C63C2A19-34A2-43B5-B86D-10BC77B58DF4}" destId="{C0B87CAA-E3DB-4075-A55E-58ED604AD2F4}" srcOrd="1" destOrd="0" presId="urn:microsoft.com/office/officeart/2005/8/layout/orgChart1"/>
    <dgm:cxn modelId="{BE6D1A57-995F-4E0E-BE04-2597C7BC4E6F}" type="presOf" srcId="{C8EDA5CF-C0C5-497A-8720-2D028AD95F4F}" destId="{341D090E-02F8-4F9A-BD2A-800A6371D7C1}" srcOrd="1" destOrd="0" presId="urn:microsoft.com/office/officeart/2005/8/layout/orgChart1"/>
    <dgm:cxn modelId="{7BB89777-2DCA-4EBA-AE05-487052F340F0}" type="presOf" srcId="{BC3A3388-D708-4A23-8AA6-531279145A9F}" destId="{0AAF79E8-40D9-4E81-961C-7E543C8DF1DE}" srcOrd="1" destOrd="0" presId="urn:microsoft.com/office/officeart/2005/8/layout/orgChart1"/>
    <dgm:cxn modelId="{931C0F8A-FE17-4F2C-BBB9-3155E958EF78}" srcId="{C8EDA5CF-C0C5-497A-8720-2D028AD95F4F}" destId="{B4730771-09E5-4E6D-9E7B-12C4DDA30CBB}" srcOrd="0" destOrd="0" parTransId="{E2EE74A0-2A49-4F0F-8723-7B792AD6EAAD}" sibTransId="{B5DC8BCE-72EC-4D8E-8564-2C6629E2CFB0}"/>
    <dgm:cxn modelId="{367DE692-B103-4128-B736-208CA9DCC091}" type="presOf" srcId="{C87C03C1-0DFA-4CBA-9691-BF5444684EDE}" destId="{5AF2CF77-61AC-48AF-8286-E0C61841EA65}" srcOrd="1" destOrd="0" presId="urn:microsoft.com/office/officeart/2005/8/layout/orgChart1"/>
    <dgm:cxn modelId="{D0A04E94-D71E-4FC7-B645-8D3E02573960}" srcId="{C63C2A19-34A2-43B5-B86D-10BC77B58DF4}" destId="{BC3A3388-D708-4A23-8AA6-531279145A9F}" srcOrd="0" destOrd="0" parTransId="{D32A6E15-07D4-445B-9B72-49AB2C525C00}" sibTransId="{4B6471A7-49DA-4910-AADC-4028DC870431}"/>
    <dgm:cxn modelId="{F5879798-576A-469B-B039-8FA436BD5348}" type="presOf" srcId="{2F267526-8AC4-406A-951F-49E365CE6C3D}" destId="{CF76C770-04B4-4836-BC5C-D69F4C4B8CAA}" srcOrd="0" destOrd="0" presId="urn:microsoft.com/office/officeart/2005/8/layout/orgChart1"/>
    <dgm:cxn modelId="{EA08909B-7664-439D-A06C-595F598E6890}" type="presOf" srcId="{D0751C88-E3DE-4402-9322-D52D85EADBD2}" destId="{7A0544B3-9734-4BD9-AE15-714F6A783C33}" srcOrd="0" destOrd="0" presId="urn:microsoft.com/office/officeart/2005/8/layout/orgChart1"/>
    <dgm:cxn modelId="{6B316AA1-7456-4E5A-95C1-26239B77FB39}" type="presOf" srcId="{B4730771-09E5-4E6D-9E7B-12C4DDA30CBB}" destId="{35BF4275-6436-47C0-ABB6-24C2B99A0FDD}" srcOrd="0" destOrd="0" presId="urn:microsoft.com/office/officeart/2005/8/layout/orgChart1"/>
    <dgm:cxn modelId="{21D39BA9-2956-4A35-8CBF-EC9DDD33C6B3}" type="presOf" srcId="{C5567DC5-DCC0-446F-910B-C05C2CA5AF25}" destId="{DD32D59D-CE88-44BD-99BF-522DDF8B385B}" srcOrd="0" destOrd="0" presId="urn:microsoft.com/office/officeart/2005/8/layout/orgChart1"/>
    <dgm:cxn modelId="{9E1AADB6-3961-4CBF-90A8-B1D8E9331562}" type="presOf" srcId="{39547538-BC51-4E15-A5DB-4871955F2484}" destId="{83173AF0-A1CE-4EE5-9E10-3378DD0B1778}" srcOrd="0" destOrd="0" presId="urn:microsoft.com/office/officeart/2005/8/layout/orgChart1"/>
    <dgm:cxn modelId="{7A07E2BC-3BF8-4F02-8460-2131BCFE4B6F}" type="presOf" srcId="{9EC41E66-D82C-42D1-BA8B-C4535D6F85D6}" destId="{8B9A8D4B-95C7-4633-B8F6-6F17D9B84A59}" srcOrd="0" destOrd="0" presId="urn:microsoft.com/office/officeart/2005/8/layout/orgChart1"/>
    <dgm:cxn modelId="{751221D0-3D7A-401B-AED8-0D3A18DF9D39}" type="presOf" srcId="{C8EDA5CF-C0C5-497A-8720-2D028AD95F4F}" destId="{58FF2A8C-C66C-462E-9DEE-E3D69AED42F2}" srcOrd="0" destOrd="0" presId="urn:microsoft.com/office/officeart/2005/8/layout/orgChart1"/>
    <dgm:cxn modelId="{94BD94D4-0FF0-4BB7-8300-9466C4E508EC}" type="presOf" srcId="{EF4A78F9-08D0-4CD8-BDD5-0F615A263792}" destId="{ED420D8D-4E0F-4F5A-AD90-2E29504E18A4}" srcOrd="0" destOrd="0" presId="urn:microsoft.com/office/officeart/2005/8/layout/orgChart1"/>
    <dgm:cxn modelId="{3F4D34F4-C755-4544-954A-D91AD58C1EAC}" srcId="{39547538-BC51-4E15-A5DB-4871955F2484}" destId="{C63C2A19-34A2-43B5-B86D-10BC77B58DF4}" srcOrd="0" destOrd="0" parTransId="{4D5B5DB7-5269-47FB-A7B9-034937168EBF}" sibTransId="{3B7FF9A2-7B8D-49B8-BD72-727A89FD8484}"/>
    <dgm:cxn modelId="{0B0EFFFE-812A-4A56-B293-6DB7E88A4DE0}" type="presOf" srcId="{C5567DC5-DCC0-446F-910B-C05C2CA5AF25}" destId="{2785F66A-E68F-4F2E-9F62-6B3C6996DBA6}" srcOrd="1" destOrd="0" presId="urn:microsoft.com/office/officeart/2005/8/layout/orgChart1"/>
    <dgm:cxn modelId="{2ADC3ADF-118A-4FB5-837A-E4E049022FB8}" type="presParOf" srcId="{83173AF0-A1CE-4EE5-9E10-3378DD0B1778}" destId="{28BCD055-4F7F-43E3-89C2-BD7103B0956C}" srcOrd="0" destOrd="0" presId="urn:microsoft.com/office/officeart/2005/8/layout/orgChart1"/>
    <dgm:cxn modelId="{CD27CA1B-040F-422F-9C08-C3CB4D29F56F}" type="presParOf" srcId="{28BCD055-4F7F-43E3-89C2-BD7103B0956C}" destId="{FC37C1C6-3432-48B3-9E7B-3BF58EC33082}" srcOrd="0" destOrd="0" presId="urn:microsoft.com/office/officeart/2005/8/layout/orgChart1"/>
    <dgm:cxn modelId="{AAD6D5B3-68FF-436F-AFFF-DC0B81CEA551}" type="presParOf" srcId="{FC37C1C6-3432-48B3-9E7B-3BF58EC33082}" destId="{65C2DE22-9E25-4215-8E3C-BA0A0449A6C8}" srcOrd="0" destOrd="0" presId="urn:microsoft.com/office/officeart/2005/8/layout/orgChart1"/>
    <dgm:cxn modelId="{A4AB7830-6176-4B43-89FD-1627AD6AFDD5}" type="presParOf" srcId="{FC37C1C6-3432-48B3-9E7B-3BF58EC33082}" destId="{C0B87CAA-E3DB-4075-A55E-58ED604AD2F4}" srcOrd="1" destOrd="0" presId="urn:microsoft.com/office/officeart/2005/8/layout/orgChart1"/>
    <dgm:cxn modelId="{ADB8DBEE-B5E0-464B-8B7A-E18B9A750346}" type="presParOf" srcId="{28BCD055-4F7F-43E3-89C2-BD7103B0956C}" destId="{BD08895E-4E49-47B1-8DBF-EBDCAA99EC47}" srcOrd="1" destOrd="0" presId="urn:microsoft.com/office/officeart/2005/8/layout/orgChart1"/>
    <dgm:cxn modelId="{0A8960CE-4C8F-4DE9-8ACF-D3B153A536FA}" type="presParOf" srcId="{BD08895E-4E49-47B1-8DBF-EBDCAA99EC47}" destId="{0EC6AF19-EEF8-4E2E-9ABD-E1AACB75C89A}" srcOrd="0" destOrd="0" presId="urn:microsoft.com/office/officeart/2005/8/layout/orgChart1"/>
    <dgm:cxn modelId="{0A3CF415-EAFC-4D6F-9E56-9F0D823462FC}" type="presParOf" srcId="{BD08895E-4E49-47B1-8DBF-EBDCAA99EC47}" destId="{426176D6-E06C-4D84-B958-3013A2E45C03}" srcOrd="1" destOrd="0" presId="urn:microsoft.com/office/officeart/2005/8/layout/orgChart1"/>
    <dgm:cxn modelId="{4DCC57C6-385F-4C7F-A81D-9E704382A3D4}" type="presParOf" srcId="{426176D6-E06C-4D84-B958-3013A2E45C03}" destId="{22332A6D-4CFD-419A-A9A9-714ADEB0F133}" srcOrd="0" destOrd="0" presId="urn:microsoft.com/office/officeart/2005/8/layout/orgChart1"/>
    <dgm:cxn modelId="{ED8B86DB-23CD-48F0-8AA6-3449B3DDB5FE}" type="presParOf" srcId="{22332A6D-4CFD-419A-A9A9-714ADEB0F133}" destId="{8BE21401-B12E-4F18-97E2-DC5598C51522}" srcOrd="0" destOrd="0" presId="urn:microsoft.com/office/officeart/2005/8/layout/orgChart1"/>
    <dgm:cxn modelId="{1E7D980E-BB68-41CE-9325-8A90A81D59D2}" type="presParOf" srcId="{22332A6D-4CFD-419A-A9A9-714ADEB0F133}" destId="{0AAF79E8-40D9-4E81-961C-7E543C8DF1DE}" srcOrd="1" destOrd="0" presId="urn:microsoft.com/office/officeart/2005/8/layout/orgChart1"/>
    <dgm:cxn modelId="{F152A2F4-2B6E-418C-8DFC-223CE1A4D944}" type="presParOf" srcId="{426176D6-E06C-4D84-B958-3013A2E45C03}" destId="{854857B5-0249-441C-A3E4-CA7552D80936}" srcOrd="1" destOrd="0" presId="urn:microsoft.com/office/officeart/2005/8/layout/orgChart1"/>
    <dgm:cxn modelId="{D0AF3B65-D970-4B6A-AB84-A5387C3DDA2F}" type="presParOf" srcId="{426176D6-E06C-4D84-B958-3013A2E45C03}" destId="{B8E1E975-C86E-4E22-9FEA-BE86B1903E56}" srcOrd="2" destOrd="0" presId="urn:microsoft.com/office/officeart/2005/8/layout/orgChart1"/>
    <dgm:cxn modelId="{4FD170C8-DE1B-49CF-87E5-5B475DD6C7AD}" type="presParOf" srcId="{BD08895E-4E49-47B1-8DBF-EBDCAA99EC47}" destId="{CF76C770-04B4-4836-BC5C-D69F4C4B8CAA}" srcOrd="2" destOrd="0" presId="urn:microsoft.com/office/officeart/2005/8/layout/orgChart1"/>
    <dgm:cxn modelId="{90F97646-0603-412D-AA5F-AE27091EEFED}" type="presParOf" srcId="{BD08895E-4E49-47B1-8DBF-EBDCAA99EC47}" destId="{EAF98BBE-AA6A-47C6-BFE2-4779CFA9C85F}" srcOrd="3" destOrd="0" presId="urn:microsoft.com/office/officeart/2005/8/layout/orgChart1"/>
    <dgm:cxn modelId="{38806FF4-4C87-4778-A6F3-A9C13E219299}" type="presParOf" srcId="{EAF98BBE-AA6A-47C6-BFE2-4779CFA9C85F}" destId="{27B21AB2-503B-451D-B524-AA6B81251DC2}" srcOrd="0" destOrd="0" presId="urn:microsoft.com/office/officeart/2005/8/layout/orgChart1"/>
    <dgm:cxn modelId="{6C971036-BAAD-4760-9FD1-A6BEA256010E}" type="presParOf" srcId="{27B21AB2-503B-451D-B524-AA6B81251DC2}" destId="{DD32D59D-CE88-44BD-99BF-522DDF8B385B}" srcOrd="0" destOrd="0" presId="urn:microsoft.com/office/officeart/2005/8/layout/orgChart1"/>
    <dgm:cxn modelId="{A7E7112B-CE05-4BF7-83DC-44D736809504}" type="presParOf" srcId="{27B21AB2-503B-451D-B524-AA6B81251DC2}" destId="{2785F66A-E68F-4F2E-9F62-6B3C6996DBA6}" srcOrd="1" destOrd="0" presId="urn:microsoft.com/office/officeart/2005/8/layout/orgChart1"/>
    <dgm:cxn modelId="{B4456B6D-9271-4799-862F-C0E4CA16D047}" type="presParOf" srcId="{EAF98BBE-AA6A-47C6-BFE2-4779CFA9C85F}" destId="{2D334A22-3A9D-478C-B400-9E7502C56208}" srcOrd="1" destOrd="0" presId="urn:microsoft.com/office/officeart/2005/8/layout/orgChart1"/>
    <dgm:cxn modelId="{C24E2C75-CA1F-4DA3-8327-0F6D8CC38998}" type="presParOf" srcId="{EAF98BBE-AA6A-47C6-BFE2-4779CFA9C85F}" destId="{4429F0B5-71EF-45F4-9AFB-25BC4349048F}" srcOrd="2" destOrd="0" presId="urn:microsoft.com/office/officeart/2005/8/layout/orgChart1"/>
    <dgm:cxn modelId="{4BC99D2C-C478-4CB9-BD19-4BB0887ADC03}" type="presParOf" srcId="{BD08895E-4E49-47B1-8DBF-EBDCAA99EC47}" destId="{8B9A8D4B-95C7-4633-B8F6-6F17D9B84A59}" srcOrd="4" destOrd="0" presId="urn:microsoft.com/office/officeart/2005/8/layout/orgChart1"/>
    <dgm:cxn modelId="{6A468655-3141-4A94-81BD-00D9A574E6B0}" type="presParOf" srcId="{BD08895E-4E49-47B1-8DBF-EBDCAA99EC47}" destId="{9290FEF9-4FD3-4F68-B492-06E19D9752A2}" srcOrd="5" destOrd="0" presId="urn:microsoft.com/office/officeart/2005/8/layout/orgChart1"/>
    <dgm:cxn modelId="{0C4578D2-3336-408F-BCD1-F34597E1E65A}" type="presParOf" srcId="{9290FEF9-4FD3-4F68-B492-06E19D9752A2}" destId="{AD84D0AD-FC52-4F83-9A5A-B7EA4E00AAD4}" srcOrd="0" destOrd="0" presId="urn:microsoft.com/office/officeart/2005/8/layout/orgChart1"/>
    <dgm:cxn modelId="{89777886-68A8-4E9F-A128-4E97AE92A43F}" type="presParOf" srcId="{AD84D0AD-FC52-4F83-9A5A-B7EA4E00AAD4}" destId="{58FF2A8C-C66C-462E-9DEE-E3D69AED42F2}" srcOrd="0" destOrd="0" presId="urn:microsoft.com/office/officeart/2005/8/layout/orgChart1"/>
    <dgm:cxn modelId="{DE45E64E-FB28-40D7-875C-DA1816AC7A99}" type="presParOf" srcId="{AD84D0AD-FC52-4F83-9A5A-B7EA4E00AAD4}" destId="{341D090E-02F8-4F9A-BD2A-800A6371D7C1}" srcOrd="1" destOrd="0" presId="urn:microsoft.com/office/officeart/2005/8/layout/orgChart1"/>
    <dgm:cxn modelId="{81C9BF0E-2938-4B83-AEAF-A4243902E68E}" type="presParOf" srcId="{9290FEF9-4FD3-4F68-B492-06E19D9752A2}" destId="{50B2FCAE-E303-4B5E-AA48-32C57FF011F4}" srcOrd="1" destOrd="0" presId="urn:microsoft.com/office/officeart/2005/8/layout/orgChart1"/>
    <dgm:cxn modelId="{962B705D-CDC6-4A94-B7A5-2B4BDF022246}" type="presParOf" srcId="{50B2FCAE-E303-4B5E-AA48-32C57FF011F4}" destId="{56692DD7-E190-4E44-849F-62725A58E1B4}" srcOrd="0" destOrd="0" presId="urn:microsoft.com/office/officeart/2005/8/layout/orgChart1"/>
    <dgm:cxn modelId="{6F659D21-D4EC-451F-B483-1D10FF3F970A}" type="presParOf" srcId="{50B2FCAE-E303-4B5E-AA48-32C57FF011F4}" destId="{5FC44858-E2AA-4398-BA2B-E626248A1E7B}" srcOrd="1" destOrd="0" presId="urn:microsoft.com/office/officeart/2005/8/layout/orgChart1"/>
    <dgm:cxn modelId="{53163DC3-355A-4D83-9380-99CDA9030916}" type="presParOf" srcId="{5FC44858-E2AA-4398-BA2B-E626248A1E7B}" destId="{1B9DCB1A-123B-418E-9418-E5EE123BBEDC}" srcOrd="0" destOrd="0" presId="urn:microsoft.com/office/officeart/2005/8/layout/orgChart1"/>
    <dgm:cxn modelId="{AA0C1772-F39A-4DF8-8F56-4425B967EDF2}" type="presParOf" srcId="{1B9DCB1A-123B-418E-9418-E5EE123BBEDC}" destId="{35BF4275-6436-47C0-ABB6-24C2B99A0FDD}" srcOrd="0" destOrd="0" presId="urn:microsoft.com/office/officeart/2005/8/layout/orgChart1"/>
    <dgm:cxn modelId="{7FABC45F-E427-4854-8993-99DE46516908}" type="presParOf" srcId="{1B9DCB1A-123B-418E-9418-E5EE123BBEDC}" destId="{258E473E-1CFE-427D-9F55-DF6BA2E93621}" srcOrd="1" destOrd="0" presId="urn:microsoft.com/office/officeart/2005/8/layout/orgChart1"/>
    <dgm:cxn modelId="{AD53523D-10B3-44B7-8E46-150CFF3C6765}" type="presParOf" srcId="{5FC44858-E2AA-4398-BA2B-E626248A1E7B}" destId="{9B42585D-C139-400C-B81E-3C43D8C38B96}" srcOrd="1" destOrd="0" presId="urn:microsoft.com/office/officeart/2005/8/layout/orgChart1"/>
    <dgm:cxn modelId="{3BC2D6ED-909E-4648-B0FB-3292B79FD17D}" type="presParOf" srcId="{5FC44858-E2AA-4398-BA2B-E626248A1E7B}" destId="{AF910BC3-F0B3-40AB-859A-EB35045995CD}" srcOrd="2" destOrd="0" presId="urn:microsoft.com/office/officeart/2005/8/layout/orgChart1"/>
    <dgm:cxn modelId="{F8AE5852-489D-4F70-B328-4DD0183D8A86}" type="presParOf" srcId="{50B2FCAE-E303-4B5E-AA48-32C57FF011F4}" destId="{ED420D8D-4E0F-4F5A-AD90-2E29504E18A4}" srcOrd="2" destOrd="0" presId="urn:microsoft.com/office/officeart/2005/8/layout/orgChart1"/>
    <dgm:cxn modelId="{1712A4EC-B440-4300-91A4-842AA5FEF29E}" type="presParOf" srcId="{50B2FCAE-E303-4B5E-AA48-32C57FF011F4}" destId="{3AF6B1BC-046F-42EA-9F28-2C99997A6ACD}" srcOrd="3" destOrd="0" presId="urn:microsoft.com/office/officeart/2005/8/layout/orgChart1"/>
    <dgm:cxn modelId="{1F03DDF0-A66A-4FF7-A29F-BDF685549C09}" type="presParOf" srcId="{3AF6B1BC-046F-42EA-9F28-2C99997A6ACD}" destId="{266ECBBE-E9F3-4A50-9663-7BC3CCCF9056}" srcOrd="0" destOrd="0" presId="urn:microsoft.com/office/officeart/2005/8/layout/orgChart1"/>
    <dgm:cxn modelId="{C902BBA0-F14E-4757-8782-B27D758AA1C6}" type="presParOf" srcId="{266ECBBE-E9F3-4A50-9663-7BC3CCCF9056}" destId="{9349F0E5-A675-4BA6-A55D-920D6A918D0C}" srcOrd="0" destOrd="0" presId="urn:microsoft.com/office/officeart/2005/8/layout/orgChart1"/>
    <dgm:cxn modelId="{3904408B-54A7-4AE0-B44E-E387CD9C370A}" type="presParOf" srcId="{266ECBBE-E9F3-4A50-9663-7BC3CCCF9056}" destId="{5AF2CF77-61AC-48AF-8286-E0C61841EA65}" srcOrd="1" destOrd="0" presId="urn:microsoft.com/office/officeart/2005/8/layout/orgChart1"/>
    <dgm:cxn modelId="{E158EAB6-8526-4E89-BA91-5F1FB7E3D24E}" type="presParOf" srcId="{3AF6B1BC-046F-42EA-9F28-2C99997A6ACD}" destId="{CC5C09DE-13BD-4320-B279-8AA5698E5C5C}" srcOrd="1" destOrd="0" presId="urn:microsoft.com/office/officeart/2005/8/layout/orgChart1"/>
    <dgm:cxn modelId="{308AA235-81BF-4187-80D1-DDEF4B0E3C06}" type="presParOf" srcId="{3AF6B1BC-046F-42EA-9F28-2C99997A6ACD}" destId="{5831A372-1FA1-427D-ADDC-84619ABF47A0}" srcOrd="2" destOrd="0" presId="urn:microsoft.com/office/officeart/2005/8/layout/orgChart1"/>
    <dgm:cxn modelId="{48EBEFCF-4A9B-47A6-8E5F-9160F60B8A76}" type="presParOf" srcId="{9290FEF9-4FD3-4F68-B492-06E19D9752A2}" destId="{1C90F907-870A-49EF-92CB-D935EEF60F2C}" srcOrd="2" destOrd="0" presId="urn:microsoft.com/office/officeart/2005/8/layout/orgChart1"/>
    <dgm:cxn modelId="{178F0240-98FF-4A06-9132-8DC79B2E62A0}" type="presParOf" srcId="{BD08895E-4E49-47B1-8DBF-EBDCAA99EC47}" destId="{6C8760F6-A301-4FA3-9BF6-DDBEA93D3147}" srcOrd="6" destOrd="0" presId="urn:microsoft.com/office/officeart/2005/8/layout/orgChart1"/>
    <dgm:cxn modelId="{4BEAD6BD-970A-4789-865D-56499991BC7A}" type="presParOf" srcId="{BD08895E-4E49-47B1-8DBF-EBDCAA99EC47}" destId="{7E32AE5C-8D71-4899-BE6A-28324341D720}" srcOrd="7" destOrd="0" presId="urn:microsoft.com/office/officeart/2005/8/layout/orgChart1"/>
    <dgm:cxn modelId="{A0CEDFDE-365F-4B84-907E-9CB90DCF9B5B}" type="presParOf" srcId="{7E32AE5C-8D71-4899-BE6A-28324341D720}" destId="{3C73E0E3-CF7E-43DA-8AC0-BFDA64D03820}" srcOrd="0" destOrd="0" presId="urn:microsoft.com/office/officeart/2005/8/layout/orgChart1"/>
    <dgm:cxn modelId="{1D58A2DC-6B1E-4869-AA74-4B17A9A329F7}" type="presParOf" srcId="{3C73E0E3-CF7E-43DA-8AC0-BFDA64D03820}" destId="{7A0544B3-9734-4BD9-AE15-714F6A783C33}" srcOrd="0" destOrd="0" presId="urn:microsoft.com/office/officeart/2005/8/layout/orgChart1"/>
    <dgm:cxn modelId="{6ABC7146-28D2-4566-BB2B-EF4130F61741}" type="presParOf" srcId="{3C73E0E3-CF7E-43DA-8AC0-BFDA64D03820}" destId="{37FF2D8F-1C1F-4696-9CCF-C4FAD0046D55}" srcOrd="1" destOrd="0" presId="urn:microsoft.com/office/officeart/2005/8/layout/orgChart1"/>
    <dgm:cxn modelId="{52AA51E6-1FC6-476D-A8EC-AEE40D31CF03}" type="presParOf" srcId="{7E32AE5C-8D71-4899-BE6A-28324341D720}" destId="{865AA260-94DE-4529-ADF5-B0D98B74709C}" srcOrd="1" destOrd="0" presId="urn:microsoft.com/office/officeart/2005/8/layout/orgChart1"/>
    <dgm:cxn modelId="{3E86B3DC-7904-4CF7-9A8C-3BA4B4D12698}" type="presParOf" srcId="{7E32AE5C-8D71-4899-BE6A-28324341D720}" destId="{84E1F116-76F3-45E0-B4EE-1E716EA018E6}" srcOrd="2" destOrd="0" presId="urn:microsoft.com/office/officeart/2005/8/layout/orgChart1"/>
    <dgm:cxn modelId="{EF96D2B9-B1A7-470E-9365-BF671E0F3CC1}" type="presParOf" srcId="{BD08895E-4E49-47B1-8DBF-EBDCAA99EC47}" destId="{AA4FB39B-8022-4025-8DB9-A144CC6E6EEF}" srcOrd="8" destOrd="0" presId="urn:microsoft.com/office/officeart/2005/8/layout/orgChart1"/>
    <dgm:cxn modelId="{918B35C1-7E0C-44B7-9356-4D12764C66D2}" type="presParOf" srcId="{BD08895E-4E49-47B1-8DBF-EBDCAA99EC47}" destId="{463B8ED6-D935-4BFE-BC35-9CA49A4ED5AB}" srcOrd="9" destOrd="0" presId="urn:microsoft.com/office/officeart/2005/8/layout/orgChart1"/>
    <dgm:cxn modelId="{BFD82538-1848-4245-B890-191B67320A73}" type="presParOf" srcId="{463B8ED6-D935-4BFE-BC35-9CA49A4ED5AB}" destId="{F18A4408-01D6-4792-AADA-4012539846B2}" srcOrd="0" destOrd="0" presId="urn:microsoft.com/office/officeart/2005/8/layout/orgChart1"/>
    <dgm:cxn modelId="{98EFBD02-7220-4C6B-84A5-9C14299EF812}" type="presParOf" srcId="{F18A4408-01D6-4792-AADA-4012539846B2}" destId="{C7D47E38-952A-4AFD-8190-05FBAA0EF186}" srcOrd="0" destOrd="0" presId="urn:microsoft.com/office/officeart/2005/8/layout/orgChart1"/>
    <dgm:cxn modelId="{036CFB2A-6DED-4237-B081-C9FD13336879}" type="presParOf" srcId="{F18A4408-01D6-4792-AADA-4012539846B2}" destId="{DA2AA984-0EC9-4570-B938-DFFE0BB4FC93}" srcOrd="1" destOrd="0" presId="urn:microsoft.com/office/officeart/2005/8/layout/orgChart1"/>
    <dgm:cxn modelId="{4AB60D04-3329-49E9-9477-6C98D9A1F12A}" type="presParOf" srcId="{463B8ED6-D935-4BFE-BC35-9CA49A4ED5AB}" destId="{44D8ADEB-BF66-4711-B803-BD6AD9A7C57D}" srcOrd="1" destOrd="0" presId="urn:microsoft.com/office/officeart/2005/8/layout/orgChart1"/>
    <dgm:cxn modelId="{88086F3D-EC29-4BCB-9DF3-E96A94DA9E67}" type="presParOf" srcId="{463B8ED6-D935-4BFE-BC35-9CA49A4ED5AB}" destId="{292E3860-C99F-450C-8717-888CA5DBBF08}" srcOrd="2" destOrd="0" presId="urn:microsoft.com/office/officeart/2005/8/layout/orgChart1"/>
    <dgm:cxn modelId="{5B87975F-6568-45E8-9D3E-F189F44AD4C0}" type="presParOf" srcId="{28BCD055-4F7F-43E3-89C2-BD7103B0956C}" destId="{D7BEDD4A-1C6C-4BA2-A32D-069F760773A7}"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4FB39B-8022-4025-8DB9-A144CC6E6EEF}">
      <dsp:nvSpPr>
        <dsp:cNvPr id="0" name=""/>
        <dsp:cNvSpPr/>
      </dsp:nvSpPr>
      <dsp:spPr>
        <a:xfrm>
          <a:off x="2743200" y="510661"/>
          <a:ext cx="2273085" cy="197251"/>
        </a:xfrm>
        <a:custGeom>
          <a:avLst/>
          <a:gdLst/>
          <a:ahLst/>
          <a:cxnLst/>
          <a:rect l="0" t="0" r="0" b="0"/>
          <a:pathLst>
            <a:path>
              <a:moveTo>
                <a:pt x="0" y="0"/>
              </a:moveTo>
              <a:lnTo>
                <a:pt x="0" y="98625"/>
              </a:lnTo>
              <a:lnTo>
                <a:pt x="2273085" y="98625"/>
              </a:lnTo>
              <a:lnTo>
                <a:pt x="2273085" y="197251"/>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8760F6-A301-4FA3-9BF6-DDBEA93D3147}">
      <dsp:nvSpPr>
        <dsp:cNvPr id="0" name=""/>
        <dsp:cNvSpPr/>
      </dsp:nvSpPr>
      <dsp:spPr>
        <a:xfrm>
          <a:off x="2743200" y="510661"/>
          <a:ext cx="1152388" cy="228055"/>
        </a:xfrm>
        <a:custGeom>
          <a:avLst/>
          <a:gdLst/>
          <a:ahLst/>
          <a:cxnLst/>
          <a:rect l="0" t="0" r="0" b="0"/>
          <a:pathLst>
            <a:path>
              <a:moveTo>
                <a:pt x="0" y="0"/>
              </a:moveTo>
              <a:lnTo>
                <a:pt x="0" y="129429"/>
              </a:lnTo>
              <a:lnTo>
                <a:pt x="1152388" y="129429"/>
              </a:lnTo>
              <a:lnTo>
                <a:pt x="1152388" y="228055"/>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420D8D-4E0F-4F5A-AD90-2E29504E18A4}">
      <dsp:nvSpPr>
        <dsp:cNvPr id="0" name=""/>
        <dsp:cNvSpPr/>
      </dsp:nvSpPr>
      <dsp:spPr>
        <a:xfrm>
          <a:off x="2367483" y="1177558"/>
          <a:ext cx="140893" cy="1098971"/>
        </a:xfrm>
        <a:custGeom>
          <a:avLst/>
          <a:gdLst/>
          <a:ahLst/>
          <a:cxnLst/>
          <a:rect l="0" t="0" r="0" b="0"/>
          <a:pathLst>
            <a:path>
              <a:moveTo>
                <a:pt x="0" y="0"/>
              </a:moveTo>
              <a:lnTo>
                <a:pt x="0" y="1098971"/>
              </a:lnTo>
              <a:lnTo>
                <a:pt x="140893" y="109897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92DD7-E190-4E44-849F-62725A58E1B4}">
      <dsp:nvSpPr>
        <dsp:cNvPr id="0" name=""/>
        <dsp:cNvSpPr/>
      </dsp:nvSpPr>
      <dsp:spPr>
        <a:xfrm>
          <a:off x="2367483" y="1177558"/>
          <a:ext cx="140893" cy="432074"/>
        </a:xfrm>
        <a:custGeom>
          <a:avLst/>
          <a:gdLst/>
          <a:ahLst/>
          <a:cxnLst/>
          <a:rect l="0" t="0" r="0" b="0"/>
          <a:pathLst>
            <a:path>
              <a:moveTo>
                <a:pt x="0" y="0"/>
              </a:moveTo>
              <a:lnTo>
                <a:pt x="0" y="432074"/>
              </a:lnTo>
              <a:lnTo>
                <a:pt x="140893" y="432074"/>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9A8D4B-95C7-4633-B8F6-6F17D9B84A59}">
      <dsp:nvSpPr>
        <dsp:cNvPr id="0" name=""/>
        <dsp:cNvSpPr/>
      </dsp:nvSpPr>
      <dsp:spPr>
        <a:xfrm>
          <a:off x="2697480" y="510661"/>
          <a:ext cx="91440" cy="197251"/>
        </a:xfrm>
        <a:custGeom>
          <a:avLst/>
          <a:gdLst/>
          <a:ahLst/>
          <a:cxnLst/>
          <a:rect l="0" t="0" r="0" b="0"/>
          <a:pathLst>
            <a:path>
              <a:moveTo>
                <a:pt x="45720" y="0"/>
              </a:moveTo>
              <a:lnTo>
                <a:pt x="45720" y="197251"/>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76C770-04B4-4836-BC5C-D69F4C4B8CAA}">
      <dsp:nvSpPr>
        <dsp:cNvPr id="0" name=""/>
        <dsp:cNvSpPr/>
      </dsp:nvSpPr>
      <dsp:spPr>
        <a:xfrm>
          <a:off x="1606657" y="510661"/>
          <a:ext cx="1136542" cy="197251"/>
        </a:xfrm>
        <a:custGeom>
          <a:avLst/>
          <a:gdLst/>
          <a:ahLst/>
          <a:cxnLst/>
          <a:rect l="0" t="0" r="0" b="0"/>
          <a:pathLst>
            <a:path>
              <a:moveTo>
                <a:pt x="1136542" y="0"/>
              </a:moveTo>
              <a:lnTo>
                <a:pt x="1136542" y="98625"/>
              </a:lnTo>
              <a:lnTo>
                <a:pt x="0" y="98625"/>
              </a:lnTo>
              <a:lnTo>
                <a:pt x="0" y="197251"/>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C6AF19-EEF8-4E2E-9ABD-E1AACB75C89A}">
      <dsp:nvSpPr>
        <dsp:cNvPr id="0" name=""/>
        <dsp:cNvSpPr/>
      </dsp:nvSpPr>
      <dsp:spPr>
        <a:xfrm>
          <a:off x="470114" y="510661"/>
          <a:ext cx="2273085" cy="197251"/>
        </a:xfrm>
        <a:custGeom>
          <a:avLst/>
          <a:gdLst/>
          <a:ahLst/>
          <a:cxnLst/>
          <a:rect l="0" t="0" r="0" b="0"/>
          <a:pathLst>
            <a:path>
              <a:moveTo>
                <a:pt x="2273085" y="0"/>
              </a:moveTo>
              <a:lnTo>
                <a:pt x="2273085" y="98625"/>
              </a:lnTo>
              <a:lnTo>
                <a:pt x="0" y="98625"/>
              </a:lnTo>
              <a:lnTo>
                <a:pt x="0" y="197251"/>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C2DE22-9E25-4215-8E3C-BA0A0449A6C8}">
      <dsp:nvSpPr>
        <dsp:cNvPr id="0" name=""/>
        <dsp:cNvSpPr/>
      </dsp:nvSpPr>
      <dsp:spPr>
        <a:xfrm>
          <a:off x="1926401" y="41015"/>
          <a:ext cx="1633596" cy="46964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b="0" i="0" kern="1200"/>
            <a:t> Associate Director, Library &amp; Knowledge Services</a:t>
          </a:r>
          <a:endParaRPr lang="en-AU" sz="800" kern="1200">
            <a:latin typeface="Verdana" pitchFamily="34" charset="0"/>
            <a:ea typeface="Verdana" pitchFamily="34" charset="0"/>
            <a:cs typeface="Verdana" pitchFamily="34" charset="0"/>
          </a:endParaRPr>
        </a:p>
      </dsp:txBody>
      <dsp:txXfrm>
        <a:off x="1926401" y="41015"/>
        <a:ext cx="1633596" cy="469645"/>
      </dsp:txXfrm>
    </dsp:sp>
    <dsp:sp modelId="{8BE21401-B12E-4F18-97E2-DC5598C51522}">
      <dsp:nvSpPr>
        <dsp:cNvPr id="0" name=""/>
        <dsp:cNvSpPr/>
      </dsp:nvSpPr>
      <dsp:spPr>
        <a:xfrm>
          <a:off x="468" y="707912"/>
          <a:ext cx="939291" cy="46964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b="0" kern="1200">
              <a:latin typeface="Calibri" panose="020F0502020204030204" pitchFamily="34" charset="0"/>
              <a:ea typeface="Verdana" pitchFamily="34" charset="0"/>
              <a:cs typeface="Calibri" panose="020F0502020204030204" pitchFamily="34" charset="0"/>
            </a:rPr>
            <a:t>Manager Resources &amp; Collections</a:t>
          </a:r>
        </a:p>
      </dsp:txBody>
      <dsp:txXfrm>
        <a:off x="468" y="707912"/>
        <a:ext cx="939291" cy="469645"/>
      </dsp:txXfrm>
    </dsp:sp>
    <dsp:sp modelId="{DD32D59D-CE88-44BD-99BF-522DDF8B385B}">
      <dsp:nvSpPr>
        <dsp:cNvPr id="0" name=""/>
        <dsp:cNvSpPr/>
      </dsp:nvSpPr>
      <dsp:spPr>
        <a:xfrm>
          <a:off x="1137011" y="707912"/>
          <a:ext cx="939291" cy="46964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b="0" kern="1200">
              <a:latin typeface="Verdana" pitchFamily="34" charset="0"/>
              <a:ea typeface="Verdana" pitchFamily="34" charset="0"/>
              <a:cs typeface="Verdana" pitchFamily="34" charset="0"/>
            </a:rPr>
            <a:t>Senior Librarian Client Engagement</a:t>
          </a:r>
        </a:p>
      </dsp:txBody>
      <dsp:txXfrm>
        <a:off x="1137011" y="707912"/>
        <a:ext cx="939291" cy="469645"/>
      </dsp:txXfrm>
    </dsp:sp>
    <dsp:sp modelId="{58FF2A8C-C66C-462E-9DEE-E3D69AED42F2}">
      <dsp:nvSpPr>
        <dsp:cNvPr id="0" name=""/>
        <dsp:cNvSpPr/>
      </dsp:nvSpPr>
      <dsp:spPr>
        <a:xfrm>
          <a:off x="2273554" y="707912"/>
          <a:ext cx="939291" cy="46964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b="0" i="0" kern="1200"/>
            <a:t> Senior Librarian Teaching &amp; Learning</a:t>
          </a:r>
          <a:endParaRPr lang="en-AU" sz="800" kern="1200">
            <a:latin typeface="Verdana" pitchFamily="34" charset="0"/>
            <a:ea typeface="Verdana" pitchFamily="34" charset="0"/>
            <a:cs typeface="Verdana" pitchFamily="34" charset="0"/>
          </a:endParaRPr>
        </a:p>
      </dsp:txBody>
      <dsp:txXfrm>
        <a:off x="2273554" y="707912"/>
        <a:ext cx="939291" cy="469645"/>
      </dsp:txXfrm>
    </dsp:sp>
    <dsp:sp modelId="{35BF4275-6436-47C0-ABB6-24C2B99A0FDD}">
      <dsp:nvSpPr>
        <dsp:cNvPr id="0" name=""/>
        <dsp:cNvSpPr/>
      </dsp:nvSpPr>
      <dsp:spPr>
        <a:xfrm>
          <a:off x="2508377" y="1374809"/>
          <a:ext cx="939291" cy="46964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t>Librarian</a:t>
          </a:r>
        </a:p>
      </dsp:txBody>
      <dsp:txXfrm>
        <a:off x="2508377" y="1374809"/>
        <a:ext cx="939291" cy="469645"/>
      </dsp:txXfrm>
    </dsp:sp>
    <dsp:sp modelId="{9349F0E5-A675-4BA6-A55D-920D6A918D0C}">
      <dsp:nvSpPr>
        <dsp:cNvPr id="0" name=""/>
        <dsp:cNvSpPr/>
      </dsp:nvSpPr>
      <dsp:spPr>
        <a:xfrm>
          <a:off x="2508377" y="2041706"/>
          <a:ext cx="939291" cy="46964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b="1" kern="1200"/>
            <a:t>Library Officer</a:t>
          </a:r>
        </a:p>
      </dsp:txBody>
      <dsp:txXfrm>
        <a:off x="2508377" y="2041706"/>
        <a:ext cx="939291" cy="469645"/>
      </dsp:txXfrm>
    </dsp:sp>
    <dsp:sp modelId="{7A0544B3-9734-4BD9-AE15-714F6A783C33}">
      <dsp:nvSpPr>
        <dsp:cNvPr id="0" name=""/>
        <dsp:cNvSpPr/>
      </dsp:nvSpPr>
      <dsp:spPr>
        <a:xfrm>
          <a:off x="3425942" y="738716"/>
          <a:ext cx="939291" cy="46964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b="0" kern="1200">
              <a:latin typeface="Verdana" pitchFamily="34" charset="0"/>
              <a:ea typeface="Verdana" pitchFamily="34" charset="0"/>
              <a:cs typeface="Verdana" pitchFamily="34" charset="0"/>
            </a:rPr>
            <a:t>Manager Digital &amp; Research Services</a:t>
          </a:r>
        </a:p>
      </dsp:txBody>
      <dsp:txXfrm>
        <a:off x="3425942" y="738716"/>
        <a:ext cx="939291" cy="469645"/>
      </dsp:txXfrm>
    </dsp:sp>
    <dsp:sp modelId="{C7D47E38-952A-4AFD-8190-05FBAA0EF186}">
      <dsp:nvSpPr>
        <dsp:cNvPr id="0" name=""/>
        <dsp:cNvSpPr/>
      </dsp:nvSpPr>
      <dsp:spPr>
        <a:xfrm>
          <a:off x="4546639" y="707912"/>
          <a:ext cx="939291" cy="46964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t>University Copyright Co-ordinator</a:t>
          </a:r>
        </a:p>
      </dsp:txBody>
      <dsp:txXfrm>
        <a:off x="4546639" y="707912"/>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21B487736AA1D4393BB7DFA313724D2" ma:contentTypeVersion="17" ma:contentTypeDescription="Create a new document." ma:contentTypeScope="" ma:versionID="ac6002a1c7868d8a330943d0656d4a8d">
  <xsd:schema xmlns:xsd="http://www.w3.org/2001/XMLSchema" xmlns:xs="http://www.w3.org/2001/XMLSchema" xmlns:p="http://schemas.microsoft.com/office/2006/metadata/properties" xmlns:ns2="f1c2467a-8ed5-4433-a6f1-964b5ad7e83d" xmlns:ns3="c7fd2d25-6896-4b51-80d4-dc64b9d0aa30" xmlns:ns4="58ca0ab7-cbc6-49ae-8f7a-f9a779e16d08" targetNamespace="http://schemas.microsoft.com/office/2006/metadata/properties" ma:root="true" ma:fieldsID="f8eced131d04be3b7ce0ad8d60205652" ns2:_="" ns3:_="" ns4:_="">
    <xsd:import namespace="f1c2467a-8ed5-4433-a6f1-964b5ad7e83d"/>
    <xsd:import namespace="c7fd2d25-6896-4b51-80d4-dc64b9d0aa30"/>
    <xsd:import namespace="58ca0ab7-cbc6-49ae-8f7a-f9a779e16d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2467a-8ed5-4433-a6f1-964b5ad7e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3c7994f-4393-45c2-96c6-06eb77b59d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fd2d25-6896-4b51-80d4-dc64b9d0aa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a0ab7-cbc6-49ae-8f7a-f9a779e16d0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3278e86-0969-48ec-b818-a6a0e4e37aae}" ma:internalName="TaxCatchAll" ma:showField="CatchAllData" ma:web="c7fd2d25-6896-4b51-80d4-dc64b9d0a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c2467a-8ed5-4433-a6f1-964b5ad7e83d">
      <Terms xmlns="http://schemas.microsoft.com/office/infopath/2007/PartnerControls"/>
    </lcf76f155ced4ddcb4097134ff3c332f>
    <TaxCatchAll xmlns="58ca0ab7-cbc6-49ae-8f7a-f9a779e16d08" xsi:nil="true"/>
  </documentManagement>
</p:properties>
</file>

<file path=customXml/itemProps1.xml><?xml version="1.0" encoding="utf-8"?>
<ds:datastoreItem xmlns:ds="http://schemas.openxmlformats.org/officeDocument/2006/customXml" ds:itemID="{A834D88E-E381-4833-9929-37FE84A68FD6}">
  <ds:schemaRefs>
    <ds:schemaRef ds:uri="http://schemas.microsoft.com/sharepoint/v3/contenttype/forms"/>
  </ds:schemaRefs>
</ds:datastoreItem>
</file>

<file path=customXml/itemProps2.xml><?xml version="1.0" encoding="utf-8"?>
<ds:datastoreItem xmlns:ds="http://schemas.openxmlformats.org/officeDocument/2006/customXml" ds:itemID="{3CB3CC6B-E78E-4874-BEC7-873006A3D380}">
  <ds:schemaRefs>
    <ds:schemaRef ds:uri="http://schemas.openxmlformats.org/officeDocument/2006/bibliography"/>
  </ds:schemaRefs>
</ds:datastoreItem>
</file>

<file path=customXml/itemProps3.xml><?xml version="1.0" encoding="utf-8"?>
<ds:datastoreItem xmlns:ds="http://schemas.openxmlformats.org/officeDocument/2006/customXml" ds:itemID="{1CC8B57D-7B59-40B2-A71E-605C98C23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2467a-8ed5-4433-a6f1-964b5ad7e83d"/>
    <ds:schemaRef ds:uri="c7fd2d25-6896-4b51-80d4-dc64b9d0aa30"/>
    <ds:schemaRef ds:uri="58ca0ab7-cbc6-49ae-8f7a-f9a779e16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E54AB7-187B-4507-8F58-69B24FDDF6B7}">
  <ds:schemaRefs>
    <ds:schemaRef ds:uri="http://schemas.microsoft.com/office/2006/metadata/properties"/>
    <ds:schemaRef ds:uri="http://schemas.microsoft.com/office/infopath/2007/PartnerControls"/>
    <ds:schemaRef ds:uri="f1c2467a-8ed5-4433-a6f1-964b5ad7e83d"/>
    <ds:schemaRef ds:uri="58ca0ab7-cbc6-49ae-8f7a-f9a779e16d08"/>
  </ds:schemaRefs>
</ds:datastoreItem>
</file>

<file path=docProps/app.xml><?xml version="1.0" encoding="utf-8"?>
<Properties xmlns="http://schemas.openxmlformats.org/officeDocument/2006/extended-properties" xmlns:vt="http://schemas.openxmlformats.org/officeDocument/2006/docPropsVTypes">
  <Template>2017 Professional Staff PD Template_KHP</Template>
  <TotalTime>0</TotalTime>
  <Pages>4</Pages>
  <Words>985</Words>
  <Characters>5621</Characters>
  <Application>Microsoft Office Word</Application>
  <DocSecurity>0</DocSecurity>
  <Lines>46</Lines>
  <Paragraphs>13</Paragraphs>
  <ScaleCrop>false</ScaleCrop>
  <Company>Murdoch University</Company>
  <LinksUpToDate>false</LinksUpToDate>
  <CharactersWithSpaces>6593</CharactersWithSpaces>
  <SharedDoc>false</SharedDoc>
  <HLinks>
    <vt:vector size="12" baseType="variant">
      <vt:variant>
        <vt:i4>2359359</vt:i4>
      </vt:variant>
      <vt:variant>
        <vt:i4>3</vt:i4>
      </vt:variant>
      <vt:variant>
        <vt:i4>0</vt:i4>
      </vt:variant>
      <vt:variant>
        <vt:i4>5</vt:i4>
      </vt:variant>
      <vt:variant>
        <vt:lpwstr>https://policy.murdoch.edu.au/dotNet/documents/?docid=855&amp;mode=view</vt:lpwstr>
      </vt:variant>
      <vt:variant>
        <vt:lpwstr/>
      </vt:variant>
      <vt:variant>
        <vt:i4>6553671</vt:i4>
      </vt:variant>
      <vt:variant>
        <vt:i4>0</vt:i4>
      </vt:variant>
      <vt:variant>
        <vt:i4>0</vt:i4>
      </vt:variant>
      <vt:variant>
        <vt:i4>5</vt:i4>
      </vt:variant>
      <vt:variant>
        <vt:lpwstr>http://www.murdoch.edu.au/_document/About-us/strategic_plan_future_horizon_2017-2027.pdf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Zandre van Staden</dc:creator>
  <cp:keywords/>
  <cp:lastModifiedBy>Dawn McLoughlin</cp:lastModifiedBy>
  <cp:revision>2</cp:revision>
  <cp:lastPrinted>2020-03-10T22:23:00Z</cp:lastPrinted>
  <dcterms:created xsi:type="dcterms:W3CDTF">2023-11-14T01:20:00Z</dcterms:created>
  <dcterms:modified xsi:type="dcterms:W3CDTF">2023-11-14T01:20:00Z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0x010100221B487736AA1D4393BB7DFA313724D2</vt:lpwstr>
  </property>
</Properties>
</file>