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8A5" w:rsidRPr="00B92C51" w:rsidRDefault="00B92C51" w:rsidP="003C28A5">
      <w:pPr>
        <w:rPr>
          <w:rFonts w:ascii="Arial Narrow" w:hAnsi="Arial Narrow"/>
          <w:b/>
          <w:color w:val="1F497D" w:themeColor="text2"/>
          <w:sz w:val="40"/>
          <w:szCs w:val="40"/>
        </w:rPr>
      </w:pPr>
      <w:r>
        <w:rPr>
          <w:rFonts w:ascii="Arial Narrow" w:hAnsi="Arial Narrow"/>
          <w:b/>
          <w:color w:val="1F497D" w:themeColor="text2"/>
          <w:sz w:val="40"/>
          <w:szCs w:val="40"/>
        </w:rPr>
        <w:t>Bentley Hub Initiatives Officer</w:t>
      </w:r>
    </w:p>
    <w:p w:rsidR="003C28A5" w:rsidRPr="00B92C51" w:rsidRDefault="003C28A5" w:rsidP="003C28A5">
      <w:pPr>
        <w:rPr>
          <w:rFonts w:ascii="Arial Narrow" w:hAnsi="Arial Narrow"/>
          <w:sz w:val="36"/>
          <w:szCs w:val="36"/>
        </w:rPr>
      </w:pPr>
      <w:r w:rsidRPr="00B92C51">
        <w:rPr>
          <w:rFonts w:ascii="Arial Narrow" w:hAnsi="Arial Narrow"/>
          <w:sz w:val="36"/>
          <w:szCs w:val="36"/>
        </w:rPr>
        <w:t>Do you have the courage to be amazing?</w:t>
      </w:r>
    </w:p>
    <w:p w:rsidR="003C28A5" w:rsidRPr="00B92C51" w:rsidRDefault="003C28A5" w:rsidP="003C28A5">
      <w:pPr>
        <w:jc w:val="both"/>
        <w:rPr>
          <w:rFonts w:ascii="Arial Narrow" w:hAnsi="Arial Narrow"/>
        </w:rPr>
      </w:pPr>
      <w:r w:rsidRPr="00B92C51">
        <w:rPr>
          <w:rFonts w:ascii="Arial Narrow" w:hAnsi="Arial Narrow"/>
        </w:rPr>
        <w:t>The City of Canning ha</w:t>
      </w:r>
      <w:r w:rsidR="00006232" w:rsidRPr="00B92C51">
        <w:rPr>
          <w:rFonts w:ascii="Arial Narrow" w:hAnsi="Arial Narrow"/>
        </w:rPr>
        <w:t xml:space="preserve">s an exciting opportunity for a customer focused and innovative individual </w:t>
      </w:r>
      <w:r w:rsidRPr="00B92C51">
        <w:rPr>
          <w:rFonts w:ascii="Arial Narrow" w:hAnsi="Arial Narrow"/>
        </w:rPr>
        <w:t xml:space="preserve">to join us as </w:t>
      </w:r>
      <w:r w:rsidR="00B92C51">
        <w:rPr>
          <w:rFonts w:ascii="Arial Narrow" w:hAnsi="Arial Narrow"/>
        </w:rPr>
        <w:t>Bentley Hub Initiatives Officer</w:t>
      </w:r>
      <w:r w:rsidRPr="00B92C51">
        <w:rPr>
          <w:rFonts w:ascii="Arial Narrow" w:hAnsi="Arial Narrow"/>
        </w:rPr>
        <w:t xml:space="preserve"> on a </w:t>
      </w:r>
      <w:r w:rsidR="00006232" w:rsidRPr="00B92C51">
        <w:rPr>
          <w:rFonts w:ascii="Arial Narrow" w:hAnsi="Arial Narrow"/>
        </w:rPr>
        <w:t>permanent, full time</w:t>
      </w:r>
      <w:r w:rsidRPr="00B92C51">
        <w:rPr>
          <w:rFonts w:ascii="Arial Narrow" w:hAnsi="Arial Narrow"/>
        </w:rPr>
        <w:t xml:space="preserve"> basis.</w:t>
      </w:r>
    </w:p>
    <w:p w:rsidR="00006232" w:rsidRPr="00B92C51" w:rsidRDefault="00006232" w:rsidP="003C28A5">
      <w:pPr>
        <w:jc w:val="both"/>
        <w:rPr>
          <w:rFonts w:ascii="Arial Narrow" w:hAnsi="Arial Narrow"/>
        </w:rPr>
      </w:pPr>
      <w:r w:rsidRPr="00B92C51">
        <w:rPr>
          <w:rFonts w:ascii="Arial Narrow" w:hAnsi="Arial Narrow"/>
        </w:rPr>
        <w:t xml:space="preserve">The role reports to the </w:t>
      </w:r>
      <w:r w:rsidR="005806A7">
        <w:rPr>
          <w:rFonts w:ascii="Arial Narrow" w:hAnsi="Arial Narrow"/>
        </w:rPr>
        <w:t>Team Leader</w:t>
      </w:r>
      <w:r w:rsidRPr="00B92C51">
        <w:rPr>
          <w:rFonts w:ascii="Arial Narrow" w:hAnsi="Arial Narrow"/>
        </w:rPr>
        <w:t xml:space="preserve"> and will be responsible for supporting the provision of customer focused, innovative and effective services across the Learning Hub. The successful applicant will be joining the City of Canning at an exciting time for our libraries and have the opportunity to guide our customers through the transition to Learning Hubs through providing a high level of customer service and responding to information enquiries. </w:t>
      </w:r>
    </w:p>
    <w:p w:rsidR="003C28A5" w:rsidRPr="00B92C51" w:rsidRDefault="003C28A5" w:rsidP="000636C4">
      <w:pPr>
        <w:pStyle w:val="ListParagraph"/>
        <w:numPr>
          <w:ilvl w:val="0"/>
          <w:numId w:val="3"/>
        </w:numPr>
        <w:spacing w:after="0"/>
        <w:rPr>
          <w:rFonts w:ascii="Arial Narrow" w:hAnsi="Arial Narrow"/>
        </w:rPr>
      </w:pPr>
      <w:r w:rsidRPr="00B92C51">
        <w:rPr>
          <w:rFonts w:ascii="Arial Narrow" w:hAnsi="Arial Narrow"/>
        </w:rPr>
        <w:t>19 Day Month</w:t>
      </w:r>
    </w:p>
    <w:p w:rsidR="003C28A5" w:rsidRPr="00B92C51" w:rsidRDefault="00006232" w:rsidP="000636C4">
      <w:pPr>
        <w:pStyle w:val="ListParagraph"/>
        <w:numPr>
          <w:ilvl w:val="0"/>
          <w:numId w:val="3"/>
        </w:numPr>
        <w:spacing w:after="0"/>
        <w:rPr>
          <w:rFonts w:ascii="Arial Narrow" w:hAnsi="Arial Narrow"/>
        </w:rPr>
      </w:pPr>
      <w:r w:rsidRPr="00B92C51">
        <w:rPr>
          <w:rFonts w:ascii="Arial Narrow" w:hAnsi="Arial Narrow"/>
        </w:rPr>
        <w:t>Working with Children check and Police Clearance required</w:t>
      </w:r>
    </w:p>
    <w:p w:rsidR="003C28A5" w:rsidRPr="00B92C51" w:rsidRDefault="003C28A5" w:rsidP="000636C4">
      <w:pPr>
        <w:pStyle w:val="ListParagraph"/>
        <w:numPr>
          <w:ilvl w:val="0"/>
          <w:numId w:val="3"/>
        </w:numPr>
        <w:rPr>
          <w:rFonts w:ascii="Arial Narrow" w:hAnsi="Arial Narrow"/>
        </w:rPr>
      </w:pPr>
      <w:r w:rsidRPr="00B92C51">
        <w:rPr>
          <w:rFonts w:ascii="Arial Narrow" w:hAnsi="Arial Narrow"/>
        </w:rPr>
        <w:t>$</w:t>
      </w:r>
      <w:r w:rsidR="00B92C51">
        <w:rPr>
          <w:rFonts w:ascii="Arial Narrow" w:hAnsi="Arial Narrow"/>
        </w:rPr>
        <w:t>64,364 to $74,159</w:t>
      </w:r>
      <w:r w:rsidRPr="00B92C51">
        <w:rPr>
          <w:rFonts w:ascii="Arial Narrow" w:hAnsi="Arial Narrow"/>
        </w:rPr>
        <w:t xml:space="preserve"> per annum + 10.5% super</w:t>
      </w:r>
      <w:bookmarkStart w:id="0" w:name="_GoBack"/>
      <w:bookmarkEnd w:id="0"/>
    </w:p>
    <w:p w:rsidR="0014643C" w:rsidRPr="00B92C51" w:rsidRDefault="0014643C" w:rsidP="0014643C">
      <w:pPr>
        <w:jc w:val="both"/>
        <w:rPr>
          <w:rFonts w:ascii="Arial Narrow" w:hAnsi="Arial Narrow"/>
        </w:rPr>
      </w:pPr>
      <w:r w:rsidRPr="00B92C51">
        <w:rPr>
          <w:rFonts w:ascii="Arial Narrow" w:hAnsi="Arial Narrow"/>
        </w:rPr>
        <w:t xml:space="preserve">Applicants will have a minimum of 2 years’ experience in providing frontline service in a community based setting, including experience in working in partnership with community groups or external service providers. The right applicant for the role will have excellent communication skills, </w:t>
      </w:r>
      <w:r w:rsidR="00996856">
        <w:rPr>
          <w:rFonts w:ascii="Arial Narrow" w:hAnsi="Arial Narrow"/>
        </w:rPr>
        <w:t>capability</w:t>
      </w:r>
      <w:r w:rsidR="00996856" w:rsidRPr="00B92C51" w:rsidDel="00996856">
        <w:rPr>
          <w:rFonts w:ascii="Arial Narrow" w:hAnsi="Arial Narrow"/>
        </w:rPr>
        <w:t xml:space="preserve"> </w:t>
      </w:r>
      <w:r w:rsidRPr="00B92C51">
        <w:rPr>
          <w:rFonts w:ascii="Arial Narrow" w:hAnsi="Arial Narrow"/>
        </w:rPr>
        <w:t xml:space="preserve">to present to groups of all ages and sizes, as well as a </w:t>
      </w:r>
      <w:r w:rsidR="00996856">
        <w:rPr>
          <w:rFonts w:ascii="Arial Narrow" w:hAnsi="Arial Narrow"/>
        </w:rPr>
        <w:t>confident</w:t>
      </w:r>
      <w:r w:rsidR="00996856" w:rsidRPr="00B92C51">
        <w:rPr>
          <w:rFonts w:ascii="Arial Narrow" w:hAnsi="Arial Narrow"/>
        </w:rPr>
        <w:t xml:space="preserve"> </w:t>
      </w:r>
      <w:r w:rsidRPr="00B92C51">
        <w:rPr>
          <w:rFonts w:ascii="Arial Narrow" w:hAnsi="Arial Narrow"/>
        </w:rPr>
        <w:t xml:space="preserve">can-do attitude and ability to contribute positively to a team during periods of rapid change. They will enjoy working in a team setting; have strong computer literacy and an excellent work ethic. </w:t>
      </w:r>
    </w:p>
    <w:p w:rsidR="003C28A5" w:rsidRPr="00B92C51" w:rsidRDefault="003C28A5" w:rsidP="0014643C">
      <w:pPr>
        <w:jc w:val="both"/>
        <w:rPr>
          <w:rFonts w:ascii="Arial Narrow" w:hAnsi="Arial Narrow"/>
          <w:b/>
        </w:rPr>
      </w:pPr>
      <w:r w:rsidRPr="00B92C51">
        <w:rPr>
          <w:rFonts w:ascii="Arial Narrow" w:hAnsi="Arial Narrow"/>
          <w:b/>
        </w:rPr>
        <w:t>Canning welcomes you to apply:</w:t>
      </w:r>
    </w:p>
    <w:p w:rsidR="003C28A5" w:rsidRPr="00B92C51" w:rsidRDefault="003C28A5" w:rsidP="0014643C">
      <w:pPr>
        <w:jc w:val="both"/>
        <w:rPr>
          <w:rFonts w:ascii="Arial Narrow" w:hAnsi="Arial Narrow"/>
        </w:rPr>
      </w:pPr>
      <w:r w:rsidRPr="00B92C51">
        <w:rPr>
          <w:rFonts w:ascii="Arial Narrow" w:hAnsi="Arial Narrow"/>
        </w:rPr>
        <w:t xml:space="preserve">Please visit our website </w:t>
      </w:r>
      <w:hyperlink r:id="rId6" w:history="1">
        <w:r w:rsidR="000636C4" w:rsidRPr="00B92C51">
          <w:rPr>
            <w:rStyle w:val="Hyperlink"/>
            <w:rFonts w:ascii="Arial Narrow" w:hAnsi="Arial Narrow"/>
          </w:rPr>
          <w:t>http://careers.canning.wa.gov.au</w:t>
        </w:r>
      </w:hyperlink>
      <w:r w:rsidR="000636C4" w:rsidRPr="00B92C51">
        <w:rPr>
          <w:rFonts w:ascii="Arial Narrow" w:hAnsi="Arial Narrow"/>
        </w:rPr>
        <w:t xml:space="preserve"> </w:t>
      </w:r>
      <w:r w:rsidRPr="00B92C51">
        <w:rPr>
          <w:rFonts w:ascii="Arial Narrow" w:hAnsi="Arial Narrow"/>
        </w:rPr>
        <w:t>where you can access the position description and apply with your resume and a cover letter addressing the selection criteria.  For a confidential enquiry please contact Ashleigh Batty</w:t>
      </w:r>
      <w:r w:rsidR="0014643C" w:rsidRPr="00B92C51">
        <w:rPr>
          <w:rFonts w:ascii="Arial Narrow" w:hAnsi="Arial Narrow"/>
        </w:rPr>
        <w:t>e at 08 9231 0626.  Reference 70</w:t>
      </w:r>
      <w:r w:rsidRPr="00B92C51">
        <w:rPr>
          <w:rFonts w:ascii="Arial Narrow" w:hAnsi="Arial Narrow"/>
        </w:rPr>
        <w:t>-18</w:t>
      </w:r>
    </w:p>
    <w:p w:rsidR="003C28A5" w:rsidRPr="00B92C51" w:rsidRDefault="003C28A5" w:rsidP="0014643C">
      <w:pPr>
        <w:jc w:val="both"/>
        <w:rPr>
          <w:rFonts w:ascii="Arial Narrow" w:hAnsi="Arial Narrow"/>
          <w:b/>
        </w:rPr>
      </w:pPr>
      <w:r w:rsidRPr="00B92C51">
        <w:rPr>
          <w:rFonts w:ascii="Arial Narrow" w:hAnsi="Arial Narrow"/>
          <w:b/>
        </w:rPr>
        <w:t xml:space="preserve">Applications close 5.00pm </w:t>
      </w:r>
      <w:r w:rsidR="00A31982">
        <w:rPr>
          <w:rFonts w:ascii="Arial Narrow" w:hAnsi="Arial Narrow"/>
          <w:b/>
        </w:rPr>
        <w:t xml:space="preserve">Thursday, 5 July 2018 </w:t>
      </w:r>
    </w:p>
    <w:p w:rsidR="006E05AA" w:rsidRPr="00B92C51" w:rsidRDefault="003C28A5" w:rsidP="0014643C">
      <w:pPr>
        <w:jc w:val="both"/>
        <w:rPr>
          <w:rFonts w:ascii="Arial Narrow" w:hAnsi="Arial Narrow"/>
        </w:rPr>
      </w:pPr>
      <w:r w:rsidRPr="00B92C51">
        <w:rPr>
          <w:rFonts w:ascii="Arial Narrow" w:hAnsi="Arial Narrow"/>
        </w:rPr>
        <w:t>Indigenous Australians are encouraged to apply.</w:t>
      </w:r>
      <w:r w:rsidR="00B92C51">
        <w:rPr>
          <w:rFonts w:ascii="Arial Narrow" w:hAnsi="Arial Narrow"/>
        </w:rPr>
        <w:t xml:space="preserve"> </w:t>
      </w:r>
    </w:p>
    <w:sectPr w:rsidR="006E05AA" w:rsidRPr="00B92C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0374DD"/>
    <w:multiLevelType w:val="hybridMultilevel"/>
    <w:tmpl w:val="EE4C646A"/>
    <w:lvl w:ilvl="0" w:tplc="47BEB784">
      <w:numFmt w:val="bullet"/>
      <w:lvlText w:val="•"/>
      <w:lvlJc w:val="left"/>
      <w:pPr>
        <w:ind w:left="1080" w:hanging="720"/>
      </w:pPr>
      <w:rPr>
        <w:rFonts w:ascii="Helvetica" w:eastAsiaTheme="minorHAnsi" w:hAnsi="Helvetica" w:cs="Helvetic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635A4DF4"/>
    <w:multiLevelType w:val="hybridMultilevel"/>
    <w:tmpl w:val="7BB679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6ED51F0B"/>
    <w:multiLevelType w:val="hybridMultilevel"/>
    <w:tmpl w:val="24FE7A7A"/>
    <w:lvl w:ilvl="0" w:tplc="0C090001">
      <w:start w:val="1"/>
      <w:numFmt w:val="bullet"/>
      <w:lvlText w:val=""/>
      <w:lvlJc w:val="left"/>
      <w:pPr>
        <w:ind w:left="108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8A5"/>
    <w:rsid w:val="00006232"/>
    <w:rsid w:val="000636C4"/>
    <w:rsid w:val="000D40DE"/>
    <w:rsid w:val="0014643C"/>
    <w:rsid w:val="003C28A5"/>
    <w:rsid w:val="00546D1B"/>
    <w:rsid w:val="005806A7"/>
    <w:rsid w:val="006E05AA"/>
    <w:rsid w:val="00996856"/>
    <w:rsid w:val="00A31982"/>
    <w:rsid w:val="00B92C51"/>
    <w:rsid w:val="00E728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36C4"/>
    <w:pPr>
      <w:ind w:left="720"/>
      <w:contextualSpacing/>
    </w:pPr>
  </w:style>
  <w:style w:type="character" w:styleId="Hyperlink">
    <w:name w:val="Hyperlink"/>
    <w:basedOn w:val="DefaultParagraphFont"/>
    <w:uiPriority w:val="99"/>
    <w:unhideWhenUsed/>
    <w:rsid w:val="000636C4"/>
    <w:rPr>
      <w:color w:val="0000FF" w:themeColor="hyperlink"/>
      <w:u w:val="single"/>
    </w:rPr>
  </w:style>
  <w:style w:type="paragraph" w:styleId="BalloonText">
    <w:name w:val="Balloon Text"/>
    <w:basedOn w:val="Normal"/>
    <w:link w:val="BalloonTextChar"/>
    <w:uiPriority w:val="99"/>
    <w:semiHidden/>
    <w:unhideWhenUsed/>
    <w:rsid w:val="005806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6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36C4"/>
    <w:pPr>
      <w:ind w:left="720"/>
      <w:contextualSpacing/>
    </w:pPr>
  </w:style>
  <w:style w:type="character" w:styleId="Hyperlink">
    <w:name w:val="Hyperlink"/>
    <w:basedOn w:val="DefaultParagraphFont"/>
    <w:uiPriority w:val="99"/>
    <w:unhideWhenUsed/>
    <w:rsid w:val="000636C4"/>
    <w:rPr>
      <w:color w:val="0000FF" w:themeColor="hyperlink"/>
      <w:u w:val="single"/>
    </w:rPr>
  </w:style>
  <w:style w:type="paragraph" w:styleId="BalloonText">
    <w:name w:val="Balloon Text"/>
    <w:basedOn w:val="Normal"/>
    <w:link w:val="BalloonTextChar"/>
    <w:uiPriority w:val="99"/>
    <w:semiHidden/>
    <w:unhideWhenUsed/>
    <w:rsid w:val="005806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6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reers.canning.wa.gov.a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1559</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City of Canning</Company>
  <LinksUpToDate>false</LinksUpToDate>
  <CharactersWithSpaces>1829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 Silveira</dc:creator>
  <cp:lastModifiedBy>Ashleigh Battye</cp:lastModifiedBy>
  <cp:revision>2</cp:revision>
  <dcterms:created xsi:type="dcterms:W3CDTF">2018-06-20T05:40:00Z</dcterms:created>
  <dcterms:modified xsi:type="dcterms:W3CDTF">2018-06-20T05:40:00Z</dcterms:modified>
</cp:coreProperties>
</file>