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406F" w14:textId="77777777" w:rsidR="00A2201E" w:rsidRPr="00C45B5E" w:rsidRDefault="00A2201E" w:rsidP="00A2201E">
      <w:pPr>
        <w:shd w:val="clear" w:color="auto" w:fill="574F75"/>
        <w:spacing w:before="100" w:beforeAutospacing="1" w:after="0" w:line="240" w:lineRule="auto"/>
        <w:outlineLvl w:val="1"/>
        <w:rPr>
          <w:rFonts w:eastAsia="Times New Roman" w:cstheme="minorHAnsi"/>
          <w:b/>
          <w:bCs/>
          <w:color w:val="FFFFFF" w:themeColor="background1"/>
          <w:sz w:val="36"/>
          <w:szCs w:val="36"/>
          <w:lang w:eastAsia="en-AU"/>
        </w:rPr>
      </w:pPr>
      <w:r w:rsidRPr="00C45B5E">
        <w:rPr>
          <w:rFonts w:eastAsia="Times New Roman" w:cstheme="minorHAnsi"/>
          <w:b/>
          <w:bCs/>
          <w:color w:val="FFFFFF" w:themeColor="background1"/>
          <w:sz w:val="36"/>
          <w:szCs w:val="36"/>
          <w:lang w:eastAsia="en-AU"/>
        </w:rPr>
        <w:t>Depression, anxiety, COVID19 and the Great Aussie Lifestyle: The Alone Together Study</w:t>
      </w:r>
    </w:p>
    <w:p w14:paraId="2AFD825E" w14:textId="77777777" w:rsidR="004163A4" w:rsidRPr="008D23ED" w:rsidRDefault="004163A4" w:rsidP="004163A4">
      <w:pPr>
        <w:pStyle w:val="evtcrd-date"/>
        <w:spacing w:before="0" w:beforeAutospacing="0" w:after="0" w:afterAutospacing="0"/>
        <w:rPr>
          <w:rFonts w:asciiTheme="minorHAnsi" w:eastAsiaTheme="minorHAnsi" w:hAnsiTheme="minorHAnsi" w:cstheme="minorBidi"/>
          <w:b/>
          <w:color w:val="31849B" w:themeColor="accent5" w:themeShade="BF"/>
          <w:sz w:val="22"/>
          <w:szCs w:val="22"/>
          <w:lang w:eastAsia="en-US"/>
        </w:rPr>
      </w:pPr>
    </w:p>
    <w:p w14:paraId="624DF5A9" w14:textId="63D63008" w:rsidR="004163A4" w:rsidRPr="008D23ED" w:rsidRDefault="004163A4" w:rsidP="004163A4">
      <w:pPr>
        <w:pStyle w:val="evtcrd-date"/>
        <w:spacing w:before="0" w:beforeAutospacing="0" w:after="0" w:afterAutospacing="0"/>
        <w:rPr>
          <w:rFonts w:asciiTheme="minorHAnsi" w:eastAsiaTheme="minorHAnsi" w:hAnsiTheme="minorHAnsi" w:cstheme="minorBidi"/>
          <w:b/>
          <w:color w:val="31849B" w:themeColor="accent5" w:themeShade="BF"/>
          <w:sz w:val="22"/>
          <w:szCs w:val="22"/>
          <w:lang w:eastAsia="en-US"/>
        </w:rPr>
      </w:pPr>
      <w:r w:rsidRPr="008D23ED">
        <w:rPr>
          <w:rFonts w:asciiTheme="minorHAnsi" w:eastAsiaTheme="minorHAnsi" w:hAnsiTheme="minorHAnsi" w:cstheme="minorBidi"/>
          <w:b/>
          <w:color w:val="31849B" w:themeColor="accent5" w:themeShade="BF"/>
          <w:sz w:val="22"/>
          <w:szCs w:val="22"/>
          <w:lang w:eastAsia="en-US"/>
        </w:rPr>
        <w:t>Webinar: Wednesday 6 Oct 2021   7pm-8:30pm AEDT</w:t>
      </w:r>
    </w:p>
    <w:p w14:paraId="0873D26E" w14:textId="77777777" w:rsidR="00C45B5E" w:rsidRDefault="00C45B5E" w:rsidP="00A2201E">
      <w:pPr>
        <w:rPr>
          <w:color w:val="31849B" w:themeColor="accent5" w:themeShade="BF"/>
        </w:rPr>
      </w:pPr>
    </w:p>
    <w:p w14:paraId="1D092BA9" w14:textId="090E6636" w:rsidR="00A2201E" w:rsidRPr="008D23ED" w:rsidRDefault="00A2201E" w:rsidP="00A2201E">
      <w:pPr>
        <w:rPr>
          <w:color w:val="31849B" w:themeColor="accent5" w:themeShade="BF"/>
        </w:rPr>
      </w:pPr>
      <w:r w:rsidRPr="008D23ED">
        <w:rPr>
          <w:color w:val="31849B" w:themeColor="accent5" w:themeShade="BF"/>
        </w:rPr>
        <w:t>Amidst the public commentary on the increased risk of mental illness in Australia over the past two years, it has often been overlooked that some Australians wore a heavier burden of risk than others.</w:t>
      </w:r>
    </w:p>
    <w:p w14:paraId="44B717F5" w14:textId="77777777" w:rsidR="00A2201E" w:rsidRPr="008D23ED" w:rsidRDefault="00A2201E" w:rsidP="00A2201E">
      <w:pPr>
        <w:rPr>
          <w:color w:val="31849B" w:themeColor="accent5" w:themeShade="BF"/>
        </w:rPr>
      </w:pPr>
      <w:r w:rsidRPr="008D23ED">
        <w:rPr>
          <w:color w:val="31849B" w:themeColor="accent5" w:themeShade="BF"/>
        </w:rPr>
        <w:t>Please join Dr Marlee Bower as she shares the findings of the Alone Together study - a national longitudinal survey that tracked the mental health impacts of more than 2000 Australians during 2020 and 2021. The Alone Together study explored Australians’ experience of loneliness, depression and anxiety during a time of lockdown, social distancing, economic disruption and widespread fear of the coronavirus pandemic.</w:t>
      </w:r>
    </w:p>
    <w:p w14:paraId="1FF45306" w14:textId="77777777" w:rsidR="00A2201E" w:rsidRPr="008D23ED" w:rsidRDefault="00A2201E" w:rsidP="00A2201E">
      <w:pPr>
        <w:rPr>
          <w:color w:val="31849B" w:themeColor="accent5" w:themeShade="BF"/>
        </w:rPr>
      </w:pPr>
      <w:r w:rsidRPr="008D23ED">
        <w:rPr>
          <w:color w:val="31849B" w:themeColor="accent5" w:themeShade="BF"/>
        </w:rPr>
        <w:t xml:space="preserve">Dr Bower will take a helicopter view of the factors that led to distinct patterns of mental health impacts across Australian communities. What factors made a difference to the severity of mental health impacts? What does this mean for our work? How can we use these findings to build resilience, protect our communities from widespread harm and safeguard their mental health and wellbeing in the future? </w:t>
      </w:r>
    </w:p>
    <w:p w14:paraId="7B21C8BF" w14:textId="77777777" w:rsidR="00A2201E" w:rsidRPr="008D23ED" w:rsidRDefault="00A2201E" w:rsidP="00A2201E">
      <w:pPr>
        <w:rPr>
          <w:b/>
          <w:bCs/>
          <w:color w:val="31849B" w:themeColor="accent5" w:themeShade="BF"/>
        </w:rPr>
      </w:pPr>
    </w:p>
    <w:p w14:paraId="5A1F30BC" w14:textId="77777777" w:rsidR="00A2201E" w:rsidRPr="008D23ED" w:rsidRDefault="00A2201E" w:rsidP="00A2201E">
      <w:pPr>
        <w:rPr>
          <w:b/>
          <w:bCs/>
          <w:color w:val="31849B" w:themeColor="accent5" w:themeShade="BF"/>
        </w:rPr>
      </w:pPr>
      <w:r w:rsidRPr="008D23ED">
        <w:rPr>
          <w:b/>
          <w:bCs/>
          <w:color w:val="31849B" w:themeColor="accent5" w:themeShade="BF"/>
        </w:rPr>
        <w:t>Learning Outcomes</w:t>
      </w:r>
    </w:p>
    <w:p w14:paraId="799D851E" w14:textId="77777777" w:rsidR="00A2201E" w:rsidRPr="008D23ED" w:rsidRDefault="00A2201E" w:rsidP="00A2201E">
      <w:pPr>
        <w:rPr>
          <w:color w:val="31849B" w:themeColor="accent5" w:themeShade="BF"/>
        </w:rPr>
      </w:pPr>
      <w:r w:rsidRPr="008D23ED">
        <w:rPr>
          <w:color w:val="31849B" w:themeColor="accent5" w:themeShade="BF"/>
        </w:rPr>
        <w:t>By the end of the webinar, participants will be able to:</w:t>
      </w:r>
    </w:p>
    <w:p w14:paraId="34263509" w14:textId="77777777" w:rsidR="004163A4" w:rsidRPr="008D23ED" w:rsidRDefault="00A2201E" w:rsidP="004163A4">
      <w:pPr>
        <w:pStyle w:val="ListParagraph"/>
        <w:numPr>
          <w:ilvl w:val="0"/>
          <w:numId w:val="1"/>
        </w:numPr>
        <w:rPr>
          <w:color w:val="31849B" w:themeColor="accent5" w:themeShade="BF"/>
        </w:rPr>
      </w:pPr>
      <w:r w:rsidRPr="008D23ED">
        <w:rPr>
          <w:color w:val="31849B" w:themeColor="accent5" w:themeShade="BF"/>
        </w:rPr>
        <w:t xml:space="preserve">Understand the role that Australians' living environments have on their experience of mental health </w:t>
      </w:r>
    </w:p>
    <w:p w14:paraId="3A8223A6" w14:textId="77777777" w:rsidR="004163A4" w:rsidRPr="008D23ED" w:rsidRDefault="00A2201E" w:rsidP="004163A4">
      <w:pPr>
        <w:pStyle w:val="ListParagraph"/>
        <w:numPr>
          <w:ilvl w:val="0"/>
          <w:numId w:val="1"/>
        </w:numPr>
        <w:rPr>
          <w:color w:val="31849B" w:themeColor="accent5" w:themeShade="BF"/>
        </w:rPr>
      </w:pPr>
      <w:r w:rsidRPr="008D23ED">
        <w:rPr>
          <w:color w:val="31849B" w:themeColor="accent5" w:themeShade="BF"/>
        </w:rPr>
        <w:t xml:space="preserve">Discover how psychologists can combine their work with urban planners, geographers, sociologists and public health professionals to develop a multidimensional understanding of the diverse experiences of Australians during a pandemic </w:t>
      </w:r>
    </w:p>
    <w:p w14:paraId="39A14F1A" w14:textId="38CD6400" w:rsidR="00A2201E" w:rsidRPr="008D23ED" w:rsidRDefault="00A2201E" w:rsidP="004163A4">
      <w:pPr>
        <w:pStyle w:val="ListParagraph"/>
        <w:numPr>
          <w:ilvl w:val="0"/>
          <w:numId w:val="1"/>
        </w:numPr>
        <w:rPr>
          <w:color w:val="31849B" w:themeColor="accent5" w:themeShade="BF"/>
        </w:rPr>
      </w:pPr>
      <w:r w:rsidRPr="008D23ED">
        <w:rPr>
          <w:color w:val="31849B" w:themeColor="accent5" w:themeShade="BF"/>
        </w:rPr>
        <w:t>Learn ways of integrating the findings of the Alone Together project into their practice framework to help clients and communities build more resilience</w:t>
      </w:r>
    </w:p>
    <w:p w14:paraId="3C8AF302" w14:textId="2D9E745E" w:rsidR="00C16B42" w:rsidRDefault="004163A4">
      <w:r>
        <w:t>Please r</w:t>
      </w:r>
      <w:r w:rsidR="00A2201E">
        <w:t xml:space="preserve">egister here: </w:t>
      </w:r>
      <w:hyperlink r:id="rId5" w:history="1">
        <w:r w:rsidR="00A2201E">
          <w:rPr>
            <w:rStyle w:val="Hyperlink"/>
          </w:rPr>
          <w:t>APS Events: 22637 | APS (psychology.org.au)</w:t>
        </w:r>
      </w:hyperlink>
    </w:p>
    <w:p w14:paraId="151938FD" w14:textId="7CEF28AB" w:rsidR="004163A4" w:rsidRPr="008D23ED" w:rsidRDefault="004163A4" w:rsidP="004163A4">
      <w:pPr>
        <w:rPr>
          <w:color w:val="31849B" w:themeColor="accent5" w:themeShade="BF"/>
        </w:rPr>
      </w:pPr>
      <w:r w:rsidRPr="008D23ED">
        <w:rPr>
          <w:color w:val="31849B" w:themeColor="accent5" w:themeShade="BF"/>
        </w:rPr>
        <w:t xml:space="preserve">APS </w:t>
      </w:r>
      <w:r w:rsidR="008D23ED" w:rsidRPr="008D23ED">
        <w:rPr>
          <w:color w:val="31849B" w:themeColor="accent5" w:themeShade="BF"/>
        </w:rPr>
        <w:t xml:space="preserve">College of </w:t>
      </w:r>
      <w:r w:rsidRPr="008D23ED">
        <w:rPr>
          <w:color w:val="31849B" w:themeColor="accent5" w:themeShade="BF"/>
        </w:rPr>
        <w:t>Community Psychologist</w:t>
      </w:r>
      <w:r w:rsidR="008D23ED" w:rsidRPr="008D23ED">
        <w:rPr>
          <w:color w:val="31849B" w:themeColor="accent5" w:themeShade="BF"/>
        </w:rPr>
        <w:t>s</w:t>
      </w:r>
      <w:r w:rsidRPr="008D23ED">
        <w:rPr>
          <w:color w:val="31849B" w:themeColor="accent5" w:themeShade="BF"/>
        </w:rPr>
        <w:t xml:space="preserve"> member $20 /</w:t>
      </w:r>
      <w:r w:rsidR="008D23ED">
        <w:rPr>
          <w:color w:val="31849B" w:themeColor="accent5" w:themeShade="BF"/>
        </w:rPr>
        <w:t xml:space="preserve"> </w:t>
      </w:r>
      <w:r w:rsidRPr="008D23ED">
        <w:rPr>
          <w:color w:val="31849B" w:themeColor="accent5" w:themeShade="BF"/>
        </w:rPr>
        <w:t xml:space="preserve">Community </w:t>
      </w:r>
      <w:r w:rsidR="008D23ED">
        <w:rPr>
          <w:color w:val="31849B" w:themeColor="accent5" w:themeShade="BF"/>
        </w:rPr>
        <w:t>College</w:t>
      </w:r>
      <w:r w:rsidRPr="008D23ED">
        <w:rPr>
          <w:color w:val="31849B" w:themeColor="accent5" w:themeShade="BF"/>
        </w:rPr>
        <w:t xml:space="preserve"> student member $10</w:t>
      </w:r>
    </w:p>
    <w:p w14:paraId="4B59933F" w14:textId="2B0BE2AC" w:rsidR="004163A4" w:rsidRPr="008D23ED" w:rsidRDefault="004163A4" w:rsidP="004163A4">
      <w:pPr>
        <w:rPr>
          <w:color w:val="31849B" w:themeColor="accent5" w:themeShade="BF"/>
        </w:rPr>
      </w:pPr>
      <w:r w:rsidRPr="008D23ED">
        <w:rPr>
          <w:color w:val="31849B" w:themeColor="accent5" w:themeShade="BF"/>
        </w:rPr>
        <w:t>APS member $25 /APS student member $12.50</w:t>
      </w:r>
    </w:p>
    <w:p w14:paraId="32E3048E" w14:textId="13ED8189" w:rsidR="004163A4" w:rsidRPr="008D23ED" w:rsidRDefault="004163A4" w:rsidP="004163A4">
      <w:pPr>
        <w:rPr>
          <w:color w:val="31849B" w:themeColor="accent5" w:themeShade="BF"/>
        </w:rPr>
      </w:pPr>
      <w:r w:rsidRPr="008D23ED">
        <w:rPr>
          <w:color w:val="31849B" w:themeColor="accent5" w:themeShade="BF"/>
        </w:rPr>
        <w:t>Non APS member $37.50</w:t>
      </w:r>
    </w:p>
    <w:p w14:paraId="198F158D" w14:textId="213A7F37" w:rsidR="004163A4" w:rsidRPr="008D23ED" w:rsidRDefault="004163A4" w:rsidP="004163A4">
      <w:pPr>
        <w:rPr>
          <w:color w:val="31849B" w:themeColor="accent5" w:themeShade="BF"/>
        </w:rPr>
      </w:pPr>
    </w:p>
    <w:p w14:paraId="5C2F3546" w14:textId="686ECBEB" w:rsidR="004163A4" w:rsidRPr="008D23ED" w:rsidRDefault="004163A4" w:rsidP="004163A4">
      <w:pPr>
        <w:rPr>
          <w:color w:val="31849B" w:themeColor="accent5" w:themeShade="BF"/>
        </w:rPr>
      </w:pPr>
      <w:r w:rsidRPr="008D23ED">
        <w:rPr>
          <w:color w:val="31849B" w:themeColor="accent5" w:themeShade="BF"/>
        </w:rPr>
        <w:t>The session will be recorded and slides will be available.</w:t>
      </w:r>
    </w:p>
    <w:p w14:paraId="32C642E2" w14:textId="7358C209" w:rsidR="004163A4" w:rsidRDefault="004163A4">
      <w:r>
        <w:t>More information: Dr Peter Streker 0416 166 296  peter@communitystars.com.au</w:t>
      </w:r>
    </w:p>
    <w:sectPr w:rsidR="00416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A4198"/>
    <w:multiLevelType w:val="hybridMultilevel"/>
    <w:tmpl w:val="69F8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1E"/>
    <w:rsid w:val="002A75D5"/>
    <w:rsid w:val="00314990"/>
    <w:rsid w:val="004163A4"/>
    <w:rsid w:val="008D23ED"/>
    <w:rsid w:val="00A2201E"/>
    <w:rsid w:val="00C16B42"/>
    <w:rsid w:val="00C45B5E"/>
    <w:rsid w:val="00DF4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B011"/>
  <w15:chartTrackingRefBased/>
  <w15:docId w15:val="{3E02CD19-0ADA-49AD-8AAF-AEE310FC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201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01E"/>
    <w:rPr>
      <w:color w:val="0000FF"/>
      <w:u w:val="single"/>
    </w:rPr>
  </w:style>
  <w:style w:type="character" w:customStyle="1" w:styleId="Heading2Char">
    <w:name w:val="Heading 2 Char"/>
    <w:basedOn w:val="DefaultParagraphFont"/>
    <w:link w:val="Heading2"/>
    <w:uiPriority w:val="9"/>
    <w:rsid w:val="00A2201E"/>
    <w:rPr>
      <w:rFonts w:ascii="Times New Roman" w:eastAsia="Times New Roman" w:hAnsi="Times New Roman" w:cs="Times New Roman"/>
      <w:b/>
      <w:bCs/>
      <w:sz w:val="36"/>
      <w:szCs w:val="36"/>
      <w:lang w:eastAsia="en-AU"/>
    </w:rPr>
  </w:style>
  <w:style w:type="paragraph" w:styleId="ListParagraph">
    <w:name w:val="List Paragraph"/>
    <w:basedOn w:val="Normal"/>
    <w:uiPriority w:val="34"/>
    <w:qFormat/>
    <w:rsid w:val="004163A4"/>
    <w:pPr>
      <w:ind w:left="720"/>
      <w:contextualSpacing/>
    </w:pPr>
  </w:style>
  <w:style w:type="paragraph" w:customStyle="1" w:styleId="evtcrd-date">
    <w:name w:val="evtcrd-date"/>
    <w:basedOn w:val="Normal"/>
    <w:rsid w:val="004163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tcrd-time">
    <w:name w:val="evtcrd-time"/>
    <w:basedOn w:val="Normal"/>
    <w:rsid w:val="004163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16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5390">
      <w:bodyDiv w:val="1"/>
      <w:marLeft w:val="0"/>
      <w:marRight w:val="0"/>
      <w:marTop w:val="0"/>
      <w:marBottom w:val="0"/>
      <w:divBdr>
        <w:top w:val="none" w:sz="0" w:space="0" w:color="auto"/>
        <w:left w:val="none" w:sz="0" w:space="0" w:color="auto"/>
        <w:bottom w:val="none" w:sz="0" w:space="0" w:color="auto"/>
        <w:right w:val="none" w:sz="0" w:space="0" w:color="auto"/>
      </w:divBdr>
      <w:divsChild>
        <w:div w:id="916325100">
          <w:marLeft w:val="0"/>
          <w:marRight w:val="0"/>
          <w:marTop w:val="0"/>
          <w:marBottom w:val="0"/>
          <w:divBdr>
            <w:top w:val="none" w:sz="0" w:space="0" w:color="auto"/>
            <w:left w:val="none" w:sz="0" w:space="0" w:color="auto"/>
            <w:bottom w:val="none" w:sz="0" w:space="0" w:color="auto"/>
            <w:right w:val="none" w:sz="0" w:space="0" w:color="auto"/>
          </w:divBdr>
          <w:divsChild>
            <w:div w:id="1290672124">
              <w:marLeft w:val="0"/>
              <w:marRight w:val="0"/>
              <w:marTop w:val="0"/>
              <w:marBottom w:val="0"/>
              <w:divBdr>
                <w:top w:val="none" w:sz="0" w:space="0" w:color="auto"/>
                <w:left w:val="none" w:sz="0" w:space="0" w:color="auto"/>
                <w:bottom w:val="none" w:sz="0" w:space="0" w:color="auto"/>
                <w:right w:val="none" w:sz="0" w:space="0" w:color="auto"/>
              </w:divBdr>
            </w:div>
          </w:divsChild>
        </w:div>
        <w:div w:id="2099674168">
          <w:marLeft w:val="0"/>
          <w:marRight w:val="0"/>
          <w:marTop w:val="0"/>
          <w:marBottom w:val="0"/>
          <w:divBdr>
            <w:top w:val="none" w:sz="0" w:space="0" w:color="auto"/>
            <w:left w:val="none" w:sz="0" w:space="0" w:color="auto"/>
            <w:bottom w:val="none" w:sz="0" w:space="0" w:color="auto"/>
            <w:right w:val="none" w:sz="0" w:space="0" w:color="auto"/>
          </w:divBdr>
          <w:divsChild>
            <w:div w:id="782071206">
              <w:marLeft w:val="0"/>
              <w:marRight w:val="0"/>
              <w:marTop w:val="0"/>
              <w:marBottom w:val="0"/>
              <w:divBdr>
                <w:top w:val="none" w:sz="0" w:space="0" w:color="auto"/>
                <w:left w:val="none" w:sz="0" w:space="0" w:color="auto"/>
                <w:bottom w:val="none" w:sz="0" w:space="0" w:color="auto"/>
                <w:right w:val="none" w:sz="0" w:space="0" w:color="auto"/>
              </w:divBdr>
            </w:div>
          </w:divsChild>
        </w:div>
        <w:div w:id="568423392">
          <w:marLeft w:val="0"/>
          <w:marRight w:val="0"/>
          <w:marTop w:val="0"/>
          <w:marBottom w:val="0"/>
          <w:divBdr>
            <w:top w:val="none" w:sz="0" w:space="0" w:color="auto"/>
            <w:left w:val="none" w:sz="0" w:space="0" w:color="auto"/>
            <w:bottom w:val="none" w:sz="0" w:space="0" w:color="auto"/>
            <w:right w:val="none" w:sz="0" w:space="0" w:color="auto"/>
          </w:divBdr>
          <w:divsChild>
            <w:div w:id="7190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5356">
      <w:bodyDiv w:val="1"/>
      <w:marLeft w:val="0"/>
      <w:marRight w:val="0"/>
      <w:marTop w:val="0"/>
      <w:marBottom w:val="0"/>
      <w:divBdr>
        <w:top w:val="none" w:sz="0" w:space="0" w:color="auto"/>
        <w:left w:val="none" w:sz="0" w:space="0" w:color="auto"/>
        <w:bottom w:val="none" w:sz="0" w:space="0" w:color="auto"/>
        <w:right w:val="none" w:sz="0" w:space="0" w:color="auto"/>
      </w:divBdr>
    </w:div>
    <w:div w:id="1796099274">
      <w:bodyDiv w:val="1"/>
      <w:marLeft w:val="0"/>
      <w:marRight w:val="0"/>
      <w:marTop w:val="0"/>
      <w:marBottom w:val="0"/>
      <w:divBdr>
        <w:top w:val="none" w:sz="0" w:space="0" w:color="auto"/>
        <w:left w:val="none" w:sz="0" w:space="0" w:color="auto"/>
        <w:bottom w:val="none" w:sz="0" w:space="0" w:color="auto"/>
        <w:right w:val="none" w:sz="0" w:space="0" w:color="auto"/>
      </w:divBdr>
      <w:divsChild>
        <w:div w:id="848258951">
          <w:marLeft w:val="0"/>
          <w:marRight w:val="0"/>
          <w:marTop w:val="0"/>
          <w:marBottom w:val="0"/>
          <w:divBdr>
            <w:top w:val="none" w:sz="0" w:space="0" w:color="auto"/>
            <w:left w:val="none" w:sz="0" w:space="0" w:color="auto"/>
            <w:bottom w:val="single" w:sz="6" w:space="0" w:color="E6E7E8"/>
            <w:right w:val="none" w:sz="0" w:space="0" w:color="auto"/>
          </w:divBdr>
        </w:div>
        <w:div w:id="1958100822">
          <w:marLeft w:val="0"/>
          <w:marRight w:val="0"/>
          <w:marTop w:val="0"/>
          <w:marBottom w:val="0"/>
          <w:divBdr>
            <w:top w:val="none" w:sz="0" w:space="0" w:color="auto"/>
            <w:left w:val="none" w:sz="0" w:space="0" w:color="auto"/>
            <w:bottom w:val="single" w:sz="6" w:space="0" w:color="E6E7E8"/>
            <w:right w:val="none" w:sz="0" w:space="0" w:color="auto"/>
          </w:divBdr>
        </w:div>
      </w:divsChild>
    </w:div>
    <w:div w:id="18226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chology.org.au/event/22637?view=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Streker</dc:creator>
  <cp:keywords/>
  <dc:description/>
  <cp:lastModifiedBy>Heather Gridley</cp:lastModifiedBy>
  <cp:revision>4</cp:revision>
  <dcterms:created xsi:type="dcterms:W3CDTF">2021-09-21T04:07:00Z</dcterms:created>
  <dcterms:modified xsi:type="dcterms:W3CDTF">2021-09-21T04:10:00Z</dcterms:modified>
</cp:coreProperties>
</file>